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4973E" w14:textId="6D61E1BF" w:rsidR="00244A62" w:rsidRDefault="00C337A4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CALENDARIO DE EVALUACIONES SEGUNDO SEMESTRE</w:t>
      </w:r>
    </w:p>
    <w:p w14:paraId="5F1E4908" w14:textId="77777777" w:rsidR="004C0C6D" w:rsidRDefault="004C0C6D">
      <w:pPr>
        <w:jc w:val="center"/>
        <w:rPr>
          <w:rFonts w:ascii="Arial" w:eastAsia="Arial" w:hAnsi="Arial" w:cs="Arial"/>
        </w:rPr>
      </w:pPr>
    </w:p>
    <w:p w14:paraId="451AFF70" w14:textId="42F5904F" w:rsidR="00244A62" w:rsidRDefault="00C337A4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Mes:    </w:t>
      </w:r>
      <w:r w:rsidR="004E07FD">
        <w:rPr>
          <w:rFonts w:ascii="Arial" w:eastAsia="Arial" w:hAnsi="Arial" w:cs="Arial"/>
        </w:rPr>
        <w:t>Agosto</w:t>
      </w:r>
      <w:r>
        <w:rPr>
          <w:rFonts w:ascii="Arial" w:eastAsia="Arial" w:hAnsi="Arial" w:cs="Arial"/>
        </w:rPr>
        <w:t xml:space="preserve"> 2026             curso:   3A</w:t>
      </w:r>
    </w:p>
    <w:tbl>
      <w:tblPr>
        <w:tblStyle w:val="a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60"/>
        <w:gridCol w:w="1854"/>
        <w:gridCol w:w="2001"/>
        <w:gridCol w:w="1826"/>
        <w:gridCol w:w="2977"/>
      </w:tblGrid>
      <w:tr w:rsidR="00244A62" w:rsidRPr="004C0C6D" w14:paraId="1D57487C" w14:textId="77777777" w:rsidTr="00684D9A">
        <w:tc>
          <w:tcPr>
            <w:tcW w:w="1260" w:type="dxa"/>
          </w:tcPr>
          <w:p w14:paraId="37C64454" w14:textId="77777777" w:rsidR="00244A62" w:rsidRPr="004C0C6D" w:rsidRDefault="00C337A4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 xml:space="preserve">FECHA </w:t>
            </w:r>
          </w:p>
        </w:tc>
        <w:tc>
          <w:tcPr>
            <w:tcW w:w="1854" w:type="dxa"/>
          </w:tcPr>
          <w:p w14:paraId="4C381FC9" w14:textId="77777777" w:rsidR="00244A62" w:rsidRPr="004C0C6D" w:rsidRDefault="00C337A4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 xml:space="preserve">ASIGNATURA </w:t>
            </w:r>
          </w:p>
        </w:tc>
        <w:tc>
          <w:tcPr>
            <w:tcW w:w="2001" w:type="dxa"/>
          </w:tcPr>
          <w:p w14:paraId="2028309F" w14:textId="77777777" w:rsidR="00244A62" w:rsidRPr="004C0C6D" w:rsidRDefault="00C337A4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PROFESOR</w:t>
            </w:r>
          </w:p>
        </w:tc>
        <w:tc>
          <w:tcPr>
            <w:tcW w:w="1826" w:type="dxa"/>
          </w:tcPr>
          <w:p w14:paraId="40DE0BFE" w14:textId="77777777" w:rsidR="00244A62" w:rsidRPr="004C0C6D" w:rsidRDefault="00C337A4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 xml:space="preserve">ACTIVIDAD EVALUATIVA </w:t>
            </w:r>
          </w:p>
        </w:tc>
        <w:tc>
          <w:tcPr>
            <w:tcW w:w="2977" w:type="dxa"/>
          </w:tcPr>
          <w:p w14:paraId="217EED03" w14:textId="77777777" w:rsidR="00244A62" w:rsidRPr="004C0C6D" w:rsidRDefault="00C337A4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DESCRIPCIÓN DE CONTENIDO</w:t>
            </w:r>
          </w:p>
        </w:tc>
      </w:tr>
      <w:tr w:rsidR="007478FA" w:rsidRPr="004C0C6D" w14:paraId="00C55B91" w14:textId="77777777" w:rsidTr="00684D9A">
        <w:tc>
          <w:tcPr>
            <w:tcW w:w="1260" w:type="dxa"/>
          </w:tcPr>
          <w:p w14:paraId="3988E0FD" w14:textId="63CAB588" w:rsidR="007478FA" w:rsidRPr="004C0C6D" w:rsidRDefault="00A746CC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18</w:t>
            </w:r>
            <w:r w:rsidR="004C0C6D"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 xml:space="preserve"> -08 </w:t>
            </w:r>
          </w:p>
          <w:p w14:paraId="6714EE01" w14:textId="2289B19D" w:rsidR="004C0C6D" w:rsidRPr="004C0C6D" w:rsidRDefault="004C0C6D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2026</w:t>
            </w:r>
          </w:p>
        </w:tc>
        <w:tc>
          <w:tcPr>
            <w:tcW w:w="1854" w:type="dxa"/>
          </w:tcPr>
          <w:p w14:paraId="28FB7D8D" w14:textId="43B00F65" w:rsidR="007478FA" w:rsidRPr="004C0C6D" w:rsidRDefault="007478FA">
            <w:pPr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 xml:space="preserve">LENGUAJE Y COMUNICACIÓN </w:t>
            </w:r>
          </w:p>
        </w:tc>
        <w:tc>
          <w:tcPr>
            <w:tcW w:w="2001" w:type="dxa"/>
          </w:tcPr>
          <w:p w14:paraId="530C44E4" w14:textId="5116A918" w:rsidR="007478FA" w:rsidRPr="004C0C6D" w:rsidRDefault="004C0C6D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 xml:space="preserve">PAMELA </w:t>
            </w:r>
            <w:r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M</w:t>
            </w: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 xml:space="preserve">IRANDA </w:t>
            </w:r>
          </w:p>
        </w:tc>
        <w:tc>
          <w:tcPr>
            <w:tcW w:w="1826" w:type="dxa"/>
          </w:tcPr>
          <w:p w14:paraId="18BBC149" w14:textId="3AC70F8B" w:rsidR="007478FA" w:rsidRPr="004C0C6D" w:rsidRDefault="004C0C6D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 xml:space="preserve">Prueba escrita </w:t>
            </w:r>
          </w:p>
        </w:tc>
        <w:tc>
          <w:tcPr>
            <w:tcW w:w="2977" w:type="dxa"/>
          </w:tcPr>
          <w:p w14:paraId="75F2DAEB" w14:textId="73AC0DA2" w:rsidR="007478FA" w:rsidRPr="004C0C6D" w:rsidRDefault="004C0C6D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C. Lectora de Textos Literarios y No literarios (afiches, avisos, cómic, poemas, otros) Interpretar Lenguaje Figurado, Figuras Literarias, entre otros)</w:t>
            </w:r>
          </w:p>
        </w:tc>
      </w:tr>
      <w:tr w:rsidR="00244A62" w:rsidRPr="004C0C6D" w14:paraId="35F85FC9" w14:textId="77777777" w:rsidTr="00684D9A">
        <w:tc>
          <w:tcPr>
            <w:tcW w:w="1260" w:type="dxa"/>
          </w:tcPr>
          <w:p w14:paraId="38847FF5" w14:textId="77777777" w:rsidR="00244A62" w:rsidRPr="004C0C6D" w:rsidRDefault="00C337A4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26 – 08 2026</w:t>
            </w:r>
          </w:p>
        </w:tc>
        <w:tc>
          <w:tcPr>
            <w:tcW w:w="1854" w:type="dxa"/>
          </w:tcPr>
          <w:p w14:paraId="4E2DBBB6" w14:textId="6D6FC129" w:rsidR="00244A62" w:rsidRPr="004C0C6D" w:rsidRDefault="007478FA">
            <w:pPr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 xml:space="preserve">CIENCIAS NATURALES </w:t>
            </w:r>
          </w:p>
        </w:tc>
        <w:tc>
          <w:tcPr>
            <w:tcW w:w="2001" w:type="dxa"/>
          </w:tcPr>
          <w:p w14:paraId="4B870990" w14:textId="3534910A" w:rsidR="00244A62" w:rsidRPr="004C0C6D" w:rsidRDefault="007478FA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LILIANA KUVACIC</w:t>
            </w:r>
          </w:p>
        </w:tc>
        <w:tc>
          <w:tcPr>
            <w:tcW w:w="1826" w:type="dxa"/>
          </w:tcPr>
          <w:p w14:paraId="1686A7FD" w14:textId="77777777" w:rsidR="00244A62" w:rsidRPr="004C0C6D" w:rsidRDefault="00C337A4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Bitácora científica</w:t>
            </w:r>
          </w:p>
        </w:tc>
        <w:tc>
          <w:tcPr>
            <w:tcW w:w="2977" w:type="dxa"/>
          </w:tcPr>
          <w:p w14:paraId="46E7641C" w14:textId="220F3FDB" w:rsidR="00244A62" w:rsidRPr="004C0C6D" w:rsidRDefault="00C337A4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 xml:space="preserve">Datos científicos del </w:t>
            </w:r>
            <w:r w:rsidR="00D23431"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crecimiento de</w:t>
            </w: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 xml:space="preserve"> porotos</w:t>
            </w:r>
          </w:p>
        </w:tc>
      </w:tr>
      <w:tr w:rsidR="00244A62" w:rsidRPr="004C0C6D" w14:paraId="0B8E4417" w14:textId="77777777" w:rsidTr="00684D9A">
        <w:tc>
          <w:tcPr>
            <w:tcW w:w="1260" w:type="dxa"/>
          </w:tcPr>
          <w:p w14:paraId="147F8527" w14:textId="77777777" w:rsidR="00244A62" w:rsidRPr="004C0C6D" w:rsidRDefault="00C337A4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06 – 08 2026</w:t>
            </w:r>
          </w:p>
        </w:tc>
        <w:tc>
          <w:tcPr>
            <w:tcW w:w="1854" w:type="dxa"/>
          </w:tcPr>
          <w:p w14:paraId="7B23E88E" w14:textId="51014E1E" w:rsidR="00244A62" w:rsidRPr="004C0C6D" w:rsidRDefault="007478FA">
            <w:pPr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HISTORIA Y GEOGRAFÍA</w:t>
            </w:r>
          </w:p>
        </w:tc>
        <w:tc>
          <w:tcPr>
            <w:tcW w:w="2001" w:type="dxa"/>
          </w:tcPr>
          <w:p w14:paraId="2B9D830D" w14:textId="45CC1E36" w:rsidR="00244A62" w:rsidRPr="004C0C6D" w:rsidRDefault="007478FA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LILIANA KUVACIC</w:t>
            </w:r>
          </w:p>
        </w:tc>
        <w:tc>
          <w:tcPr>
            <w:tcW w:w="1826" w:type="dxa"/>
          </w:tcPr>
          <w:p w14:paraId="54B9601D" w14:textId="1E9DC04A" w:rsidR="00244A62" w:rsidRPr="004C0C6D" w:rsidRDefault="00684D9A" w:rsidP="00684D9A">
            <w:pPr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 xml:space="preserve">Disertación de maqueta </w:t>
            </w:r>
          </w:p>
        </w:tc>
        <w:tc>
          <w:tcPr>
            <w:tcW w:w="2977" w:type="dxa"/>
          </w:tcPr>
          <w:p w14:paraId="01AE01F8" w14:textId="342D99D9" w:rsidR="00244A62" w:rsidRPr="004C0C6D" w:rsidRDefault="00684D9A">
            <w:pPr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Construcciones romanas</w:t>
            </w:r>
          </w:p>
        </w:tc>
      </w:tr>
      <w:tr w:rsidR="00244A62" w:rsidRPr="004C0C6D" w14:paraId="55965159" w14:textId="77777777" w:rsidTr="00684D9A">
        <w:tc>
          <w:tcPr>
            <w:tcW w:w="1260" w:type="dxa"/>
          </w:tcPr>
          <w:p w14:paraId="6BD6D449" w14:textId="77777777" w:rsidR="00244A62" w:rsidRPr="004C0C6D" w:rsidRDefault="00C337A4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10– 08 2026</w:t>
            </w:r>
          </w:p>
        </w:tc>
        <w:tc>
          <w:tcPr>
            <w:tcW w:w="1854" w:type="dxa"/>
          </w:tcPr>
          <w:p w14:paraId="2B9AF29E" w14:textId="701FE735" w:rsidR="00244A62" w:rsidRPr="004C0C6D" w:rsidRDefault="007478FA">
            <w:pPr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MÚSICA</w:t>
            </w:r>
          </w:p>
        </w:tc>
        <w:tc>
          <w:tcPr>
            <w:tcW w:w="2001" w:type="dxa"/>
          </w:tcPr>
          <w:p w14:paraId="725A568F" w14:textId="7990AEDB" w:rsidR="00244A62" w:rsidRPr="004C0C6D" w:rsidRDefault="007478FA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LILIANA KUVACIC</w:t>
            </w:r>
          </w:p>
        </w:tc>
        <w:tc>
          <w:tcPr>
            <w:tcW w:w="1826" w:type="dxa"/>
          </w:tcPr>
          <w:p w14:paraId="0EB7B0E0" w14:textId="77777777" w:rsidR="00244A62" w:rsidRPr="004C0C6D" w:rsidRDefault="00C337A4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Ejecución en flauta</w:t>
            </w:r>
          </w:p>
        </w:tc>
        <w:tc>
          <w:tcPr>
            <w:tcW w:w="2977" w:type="dxa"/>
          </w:tcPr>
          <w:p w14:paraId="38093DD8" w14:textId="7C752064" w:rsidR="00244A62" w:rsidRPr="004C0C6D" w:rsidRDefault="00684D9A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C</w:t>
            </w:r>
            <w:r w:rsidR="00C337A4"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 xml:space="preserve">asamiento de Negros </w:t>
            </w:r>
          </w:p>
        </w:tc>
      </w:tr>
      <w:tr w:rsidR="00244A62" w:rsidRPr="004C0C6D" w14:paraId="0ECAD47F" w14:textId="77777777" w:rsidTr="00684D9A">
        <w:tc>
          <w:tcPr>
            <w:tcW w:w="1260" w:type="dxa"/>
          </w:tcPr>
          <w:p w14:paraId="02BBA0EC" w14:textId="77777777" w:rsidR="00244A62" w:rsidRPr="004C0C6D" w:rsidRDefault="00C337A4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05 – 08 2026</w:t>
            </w:r>
          </w:p>
        </w:tc>
        <w:tc>
          <w:tcPr>
            <w:tcW w:w="1854" w:type="dxa"/>
          </w:tcPr>
          <w:p w14:paraId="73192C30" w14:textId="5C50FC1B" w:rsidR="00244A62" w:rsidRPr="004C0C6D" w:rsidRDefault="007478FA">
            <w:pPr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 xml:space="preserve">ARTES VISUALES </w:t>
            </w:r>
          </w:p>
        </w:tc>
        <w:tc>
          <w:tcPr>
            <w:tcW w:w="2001" w:type="dxa"/>
          </w:tcPr>
          <w:p w14:paraId="27C11EF5" w14:textId="287E044E" w:rsidR="00244A62" w:rsidRPr="004C0C6D" w:rsidRDefault="007478FA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LILIANA KUVACIC</w:t>
            </w:r>
          </w:p>
        </w:tc>
        <w:tc>
          <w:tcPr>
            <w:tcW w:w="1826" w:type="dxa"/>
          </w:tcPr>
          <w:p w14:paraId="36CD6E9A" w14:textId="77777777" w:rsidR="00244A62" w:rsidRPr="004C0C6D" w:rsidRDefault="00C337A4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Trabajo de arte</w:t>
            </w:r>
          </w:p>
        </w:tc>
        <w:tc>
          <w:tcPr>
            <w:tcW w:w="2977" w:type="dxa"/>
          </w:tcPr>
          <w:p w14:paraId="0218DC5F" w14:textId="29F6D9DA" w:rsidR="00244A62" w:rsidRPr="004C0C6D" w:rsidRDefault="00684D9A" w:rsidP="00D23431">
            <w:pPr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T</w:t>
            </w:r>
            <w:r w:rsidR="00C337A4"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rabajo con hojas secas</w:t>
            </w:r>
          </w:p>
        </w:tc>
      </w:tr>
      <w:tr w:rsidR="00244A62" w:rsidRPr="004C0C6D" w14:paraId="31EC7480" w14:textId="77777777" w:rsidTr="00684D9A">
        <w:tc>
          <w:tcPr>
            <w:tcW w:w="1260" w:type="dxa"/>
          </w:tcPr>
          <w:p w14:paraId="1646D785" w14:textId="77777777" w:rsidR="00244A62" w:rsidRPr="004C0C6D" w:rsidRDefault="00C337A4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11 – 08 2026</w:t>
            </w:r>
          </w:p>
        </w:tc>
        <w:tc>
          <w:tcPr>
            <w:tcW w:w="1854" w:type="dxa"/>
          </w:tcPr>
          <w:p w14:paraId="36C6C975" w14:textId="659B8A52" w:rsidR="00244A62" w:rsidRPr="004C0C6D" w:rsidRDefault="007478FA">
            <w:pPr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INGLÉS</w:t>
            </w:r>
          </w:p>
        </w:tc>
        <w:tc>
          <w:tcPr>
            <w:tcW w:w="2001" w:type="dxa"/>
          </w:tcPr>
          <w:p w14:paraId="032B5391" w14:textId="45622AA5" w:rsidR="00244A62" w:rsidRPr="004C0C6D" w:rsidRDefault="007478FA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LILIANA KUVACIC</w:t>
            </w:r>
          </w:p>
        </w:tc>
        <w:tc>
          <w:tcPr>
            <w:tcW w:w="1826" w:type="dxa"/>
          </w:tcPr>
          <w:p w14:paraId="30318EC9" w14:textId="77777777" w:rsidR="00244A62" w:rsidRPr="004C0C6D" w:rsidRDefault="00C337A4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 xml:space="preserve">Prueba de inglés </w:t>
            </w:r>
          </w:p>
        </w:tc>
        <w:tc>
          <w:tcPr>
            <w:tcW w:w="2977" w:type="dxa"/>
          </w:tcPr>
          <w:p w14:paraId="359861CB" w14:textId="70005755" w:rsidR="00244A62" w:rsidRPr="004C0C6D" w:rsidRDefault="00C337A4" w:rsidP="00D23431">
            <w:pPr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Estado del</w:t>
            </w:r>
            <w:r w:rsidR="00D23431"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clima y meses</w:t>
            </w:r>
          </w:p>
        </w:tc>
      </w:tr>
      <w:tr w:rsidR="00244A62" w:rsidRPr="004C0C6D" w14:paraId="32B68BDB" w14:textId="77777777" w:rsidTr="00684D9A">
        <w:tc>
          <w:tcPr>
            <w:tcW w:w="1260" w:type="dxa"/>
          </w:tcPr>
          <w:p w14:paraId="573E1E7A" w14:textId="36ED6F1D" w:rsidR="00244A62" w:rsidRPr="004C0C6D" w:rsidRDefault="00CF13D8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19 – 08 2026</w:t>
            </w:r>
          </w:p>
        </w:tc>
        <w:tc>
          <w:tcPr>
            <w:tcW w:w="1854" w:type="dxa"/>
          </w:tcPr>
          <w:p w14:paraId="05240F35" w14:textId="54FA485A" w:rsidR="00244A62" w:rsidRPr="004C0C6D" w:rsidRDefault="007478FA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MATEMÁTICAS</w:t>
            </w:r>
          </w:p>
        </w:tc>
        <w:tc>
          <w:tcPr>
            <w:tcW w:w="2001" w:type="dxa"/>
          </w:tcPr>
          <w:p w14:paraId="1B6BA442" w14:textId="171ADD2C" w:rsidR="00244A62" w:rsidRPr="004C0C6D" w:rsidRDefault="007478FA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RACHEL</w:t>
            </w:r>
          </w:p>
          <w:p w14:paraId="39A207F8" w14:textId="2D82C203" w:rsidR="00D23431" w:rsidRPr="004C0C6D" w:rsidRDefault="007478FA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PEÑALOZA</w:t>
            </w:r>
          </w:p>
          <w:p w14:paraId="53681269" w14:textId="4BD1729A" w:rsidR="00D23431" w:rsidRPr="004C0C6D" w:rsidRDefault="00D23431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826" w:type="dxa"/>
          </w:tcPr>
          <w:p w14:paraId="5A971BC9" w14:textId="17D21492" w:rsidR="00244A62" w:rsidRPr="004C0C6D" w:rsidRDefault="00D23431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Prueba escrita</w:t>
            </w:r>
          </w:p>
        </w:tc>
        <w:tc>
          <w:tcPr>
            <w:tcW w:w="2977" w:type="dxa"/>
          </w:tcPr>
          <w:p w14:paraId="360D3478" w14:textId="77777777" w:rsidR="00D23431" w:rsidRPr="004C0C6D" w:rsidRDefault="00D23431" w:rsidP="00D23431">
            <w:pPr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(OA 8) Demostrar</w:t>
            </w:r>
          </w:p>
          <w:p w14:paraId="69481B23" w14:textId="39958FF2" w:rsidR="00D23431" w:rsidRPr="004C0C6D" w:rsidRDefault="00D23431" w:rsidP="00D23431">
            <w:pPr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que comprenden las</w:t>
            </w:r>
          </w:p>
          <w:p w14:paraId="01580F8A" w14:textId="77777777" w:rsidR="00D23431" w:rsidRPr="004C0C6D" w:rsidRDefault="00D23431" w:rsidP="00D23431">
            <w:pPr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tablas de multiplicar</w:t>
            </w:r>
          </w:p>
          <w:p w14:paraId="7211DF75" w14:textId="14981898" w:rsidR="00244A62" w:rsidRPr="004C0C6D" w:rsidRDefault="00D23431" w:rsidP="00D23431">
            <w:pPr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>de 3, 6, 4 y 8 de manera progresiva:</w:t>
            </w:r>
          </w:p>
        </w:tc>
      </w:tr>
      <w:tr w:rsidR="00244A62" w:rsidRPr="004C0C6D" w14:paraId="00C28024" w14:textId="77777777" w:rsidTr="00684D9A">
        <w:tc>
          <w:tcPr>
            <w:tcW w:w="1260" w:type="dxa"/>
          </w:tcPr>
          <w:p w14:paraId="624FD731" w14:textId="77777777" w:rsidR="00244A62" w:rsidRPr="004C0C6D" w:rsidRDefault="007478FA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lang w:val="es-ES"/>
              </w:rPr>
            </w:pPr>
            <w:r w:rsidRPr="004C0C6D">
              <w:rPr>
                <w:rFonts w:ascii="Arial" w:hAnsi="Arial" w:cs="Arial"/>
                <w:b w:val="0"/>
                <w:bCs w:val="0"/>
                <w:sz w:val="24"/>
                <w:szCs w:val="24"/>
                <w:lang w:val="es-ES"/>
              </w:rPr>
              <w:t>20-08</w:t>
            </w:r>
          </w:p>
          <w:p w14:paraId="2020303F" w14:textId="1C389456" w:rsidR="007478FA" w:rsidRPr="004C0C6D" w:rsidRDefault="007478FA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hAnsi="Arial" w:cs="Arial"/>
                <w:b w:val="0"/>
                <w:bCs w:val="0"/>
                <w:sz w:val="24"/>
                <w:szCs w:val="24"/>
                <w:lang w:val="es-ES"/>
              </w:rPr>
              <w:t>2026</w:t>
            </w:r>
          </w:p>
        </w:tc>
        <w:tc>
          <w:tcPr>
            <w:tcW w:w="1854" w:type="dxa"/>
          </w:tcPr>
          <w:p w14:paraId="0DE792A4" w14:textId="6737D7E9" w:rsidR="00244A62" w:rsidRPr="004C0C6D" w:rsidRDefault="007478FA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 xml:space="preserve">LENGUA INDIGENA </w:t>
            </w:r>
          </w:p>
        </w:tc>
        <w:tc>
          <w:tcPr>
            <w:tcW w:w="2001" w:type="dxa"/>
          </w:tcPr>
          <w:p w14:paraId="07F1686F" w14:textId="45FB2678" w:rsidR="00244A62" w:rsidRPr="004C0C6D" w:rsidRDefault="007478FA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  <w:t xml:space="preserve">KARINA SALAZAR </w:t>
            </w:r>
          </w:p>
        </w:tc>
        <w:tc>
          <w:tcPr>
            <w:tcW w:w="1826" w:type="dxa"/>
          </w:tcPr>
          <w:p w14:paraId="53402F68" w14:textId="1AA9AF88" w:rsidR="00244A62" w:rsidRPr="004C0C6D" w:rsidRDefault="007478FA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hAnsi="Arial" w:cs="Arial"/>
                <w:b w:val="0"/>
                <w:bCs w:val="0"/>
                <w:sz w:val="24"/>
                <w:szCs w:val="24"/>
                <w:lang w:val="es-ES"/>
              </w:rPr>
              <w:t>Proyecto de investigación, siembra y disertación sobre una especie vegetal</w:t>
            </w:r>
          </w:p>
        </w:tc>
        <w:tc>
          <w:tcPr>
            <w:tcW w:w="2977" w:type="dxa"/>
          </w:tcPr>
          <w:p w14:paraId="606794C0" w14:textId="0F047874" w:rsidR="00244A62" w:rsidRPr="004C0C6D" w:rsidRDefault="007478FA">
            <w:pPr>
              <w:jc w:val="center"/>
              <w:rPr>
                <w:rFonts w:ascii="Arial" w:eastAsia="Arial" w:hAnsi="Arial" w:cs="Arial"/>
                <w:b w:val="0"/>
                <w:bCs w:val="0"/>
                <w:sz w:val="24"/>
                <w:szCs w:val="24"/>
              </w:rPr>
            </w:pPr>
            <w:r w:rsidRPr="004C0C6D">
              <w:rPr>
                <w:rFonts w:ascii="Arial" w:hAnsi="Arial" w:cs="Arial"/>
                <w:b w:val="0"/>
                <w:bCs w:val="0"/>
                <w:sz w:val="24"/>
                <w:szCs w:val="24"/>
                <w:lang w:val="es-ES"/>
              </w:rPr>
              <w:t>Investigación sobre las características de una semilla (arveja, tomate o lechuga), época adecuada de siembra, importancia de los ciclos de la naturaleza, condiciones necesarias para su germinación y crecimiento, proceso de siembra y exposición oral de los aprendizajes.</w:t>
            </w:r>
          </w:p>
        </w:tc>
      </w:tr>
    </w:tbl>
    <w:p w14:paraId="2DB503E0" w14:textId="77777777" w:rsidR="00244A62" w:rsidRDefault="00244A62">
      <w:pPr>
        <w:jc w:val="both"/>
      </w:pPr>
    </w:p>
    <w:p w14:paraId="146273E8" w14:textId="77777777" w:rsidR="00244A62" w:rsidRDefault="00244A62">
      <w:pPr>
        <w:jc w:val="both"/>
      </w:pPr>
    </w:p>
    <w:p w14:paraId="2005425B" w14:textId="77777777" w:rsidR="00244A62" w:rsidRDefault="00244A62">
      <w:pPr>
        <w:jc w:val="both"/>
        <w:rPr>
          <w:b w:val="0"/>
          <w:bCs w:val="0"/>
        </w:rPr>
      </w:pPr>
    </w:p>
    <w:sectPr w:rsidR="00244A62">
      <w:headerReference w:type="default" r:id="rId7"/>
      <w:footerReference w:type="default" r:id="rId8"/>
      <w:pgSz w:w="12242" w:h="18722"/>
      <w:pgMar w:top="1418" w:right="1134" w:bottom="1134" w:left="1701" w:header="709" w:footer="22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94B98" w14:textId="77777777" w:rsidR="00101142" w:rsidRDefault="00101142">
      <w:pPr>
        <w:spacing w:after="0"/>
      </w:pPr>
      <w:r>
        <w:separator/>
      </w:r>
    </w:p>
  </w:endnote>
  <w:endnote w:type="continuationSeparator" w:id="0">
    <w:p w14:paraId="6959D4AB" w14:textId="77777777" w:rsidR="00101142" w:rsidRDefault="001011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24863DC-AD88-4950-82F5-BB3080FA62FD}"/>
    <w:embedBold r:id="rId2" w:fontKey="{E27AE995-F8E8-4FD9-BA7A-50D970BE5A70}"/>
    <w:embedBoldItalic r:id="rId3" w:fontKey="{DD8CC765-D684-4A6B-832E-7AD7DBD85D6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BoldItalic r:id="rId4" w:fontKey="{128B3149-2E30-4DB3-819B-479959A1E3F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E8F98939-9AD1-4C8B-B571-08CF2073F2B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B8851" w14:textId="77777777" w:rsidR="00244A62" w:rsidRDefault="00244A62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Calibri" w:eastAsia="Calibri" w:hAnsi="Calibri" w:cs="Calibri"/>
        <w:color w:val="BFBFBF"/>
        <w:sz w:val="22"/>
        <w:szCs w:val="22"/>
      </w:rPr>
    </w:pPr>
  </w:p>
  <w:tbl>
    <w:tblPr>
      <w:tblStyle w:val="a0"/>
      <w:tblW w:w="10060" w:type="dxa"/>
      <w:jc w:val="center"/>
      <w:tblInd w:w="0" w:type="dxa"/>
      <w:tblBorders>
        <w:top w:val="single" w:sz="18" w:space="0" w:color="0033CC"/>
        <w:left w:val="nil"/>
        <w:bottom w:val="nil"/>
        <w:right w:val="nil"/>
        <w:insideH w:val="single" w:sz="4" w:space="0" w:color="0033CC"/>
        <w:insideV w:val="single" w:sz="4" w:space="0" w:color="0033CC"/>
      </w:tblBorders>
      <w:tblLayout w:type="fixed"/>
      <w:tblLook w:val="0400" w:firstRow="0" w:lastRow="0" w:firstColumn="0" w:lastColumn="0" w:noHBand="0" w:noVBand="1"/>
    </w:tblPr>
    <w:tblGrid>
      <w:gridCol w:w="1353"/>
      <w:gridCol w:w="2104"/>
      <w:gridCol w:w="3679"/>
      <w:gridCol w:w="2924"/>
    </w:tblGrid>
    <w:tr w:rsidR="00244A62" w14:paraId="0E9EDE40" w14:textId="77777777">
      <w:trPr>
        <w:trHeight w:val="724"/>
        <w:jc w:val="center"/>
      </w:trPr>
      <w:tc>
        <w:tcPr>
          <w:tcW w:w="1353" w:type="dxa"/>
        </w:tcPr>
        <w:p w14:paraId="6F4966C3" w14:textId="77777777" w:rsidR="00244A62" w:rsidRDefault="00C337A4">
          <w:r>
            <w:t>Boyeco #0561</w:t>
          </w:r>
        </w:p>
      </w:tc>
      <w:tc>
        <w:tcPr>
          <w:tcW w:w="2104" w:type="dxa"/>
        </w:tcPr>
        <w:p w14:paraId="6DF830C9" w14:textId="77777777" w:rsidR="00244A62" w:rsidRDefault="00C337A4">
          <w:r>
            <w:t>Teléfono: (45)2345837</w:t>
          </w:r>
        </w:p>
      </w:tc>
      <w:tc>
        <w:tcPr>
          <w:tcW w:w="3679" w:type="dxa"/>
        </w:tcPr>
        <w:p w14:paraId="6574893A" w14:textId="77777777" w:rsidR="00244A62" w:rsidRDefault="00C337A4">
          <w:r>
            <w:t>Email: villacarolina@temuco.cl</w:t>
          </w:r>
        </w:p>
      </w:tc>
      <w:tc>
        <w:tcPr>
          <w:tcW w:w="2924" w:type="dxa"/>
        </w:tcPr>
        <w:p w14:paraId="42C159CD" w14:textId="77777777" w:rsidR="00244A62" w:rsidRDefault="00C337A4">
          <w:r>
            <w:t>www.villacarolina-temuco.cl</w:t>
          </w:r>
        </w:p>
      </w:tc>
    </w:tr>
  </w:tbl>
  <w:p w14:paraId="7FC0E961" w14:textId="77777777" w:rsidR="00244A62" w:rsidRDefault="00244A6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4FC8E" w14:textId="77777777" w:rsidR="00101142" w:rsidRDefault="00101142">
      <w:pPr>
        <w:spacing w:after="0"/>
      </w:pPr>
      <w:r>
        <w:separator/>
      </w:r>
    </w:p>
  </w:footnote>
  <w:footnote w:type="continuationSeparator" w:id="0">
    <w:p w14:paraId="4F93FD2A" w14:textId="77777777" w:rsidR="00101142" w:rsidRDefault="0010114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3219D" w14:textId="77777777" w:rsidR="00244A62" w:rsidRDefault="00C337A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76" w:lineRule="auto"/>
      <w:rPr>
        <w:rFonts w:ascii="Calibri" w:eastAsia="Calibri" w:hAnsi="Calibri" w:cs="Calibri"/>
        <w:color w:val="BFBFBF"/>
        <w:sz w:val="22"/>
        <w:szCs w:val="22"/>
      </w:rPr>
    </w:pPr>
    <w:r>
      <w:rPr>
        <w:rFonts w:ascii="Calibri" w:eastAsia="Calibri" w:hAnsi="Calibri" w:cs="Calibri"/>
        <w:color w:val="BFBFBF"/>
        <w:sz w:val="22"/>
        <w:szCs w:val="22"/>
      </w:rPr>
      <w:t xml:space="preserve">                                               ESCUELA MUNICIPAL VILLA CAROLINA                               2026                                                                         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6F1A8B5C" wp14:editId="68613A63">
          <wp:simplePos x="0" y="0"/>
          <wp:positionH relativeFrom="column">
            <wp:posOffset>-251929</wp:posOffset>
          </wp:positionH>
          <wp:positionV relativeFrom="paragraph">
            <wp:posOffset>-275009</wp:posOffset>
          </wp:positionV>
          <wp:extent cx="709930" cy="690880"/>
          <wp:effectExtent l="0" t="0" r="0" b="0"/>
          <wp:wrapSquare wrapText="bothSides" distT="0" distB="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9930" cy="6908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37D2AC7" w14:textId="77777777" w:rsidR="00244A62" w:rsidRDefault="00C337A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76" w:lineRule="auto"/>
      <w:jc w:val="center"/>
      <w:rPr>
        <w:rFonts w:ascii="Calibri" w:eastAsia="Calibri" w:hAnsi="Calibri" w:cs="Calibri"/>
        <w:color w:val="BFBFBF"/>
        <w:sz w:val="22"/>
        <w:szCs w:val="22"/>
      </w:rPr>
    </w:pPr>
    <w:r>
      <w:rPr>
        <w:rFonts w:ascii="Calibri" w:eastAsia="Calibri" w:hAnsi="Calibri" w:cs="Calibri"/>
        <w:color w:val="BFBFBF"/>
        <w:sz w:val="22"/>
        <w:szCs w:val="22"/>
      </w:rPr>
      <w:t>“Formación ciudadana con énfasis en la inclusión, interculturalidad y entrega de valores”</w: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hidden="0" allowOverlap="1" wp14:anchorId="7509CC71" wp14:editId="13F4FB26">
              <wp:simplePos x="0" y="0"/>
              <wp:positionH relativeFrom="column">
                <wp:posOffset>756920</wp:posOffset>
              </wp:positionH>
              <wp:positionV relativeFrom="paragraph">
                <wp:posOffset>1271</wp:posOffset>
              </wp:positionV>
              <wp:extent cx="5113020" cy="19050"/>
              <wp:effectExtent l="0" t="0" r="0" b="0"/>
              <wp:wrapNone/>
              <wp:docPr id="1" name="Conector recto de flech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789490" y="3780000"/>
                        <a:ext cx="5113020" cy="0"/>
                      </a:xfrm>
                      <a:prstGeom prst="straightConnector1">
                        <a:avLst/>
                      </a:prstGeom>
                      <a:noFill/>
                      <a:ln w="19050" cap="flat" cmpd="sng">
                        <a:solidFill>
                          <a:schemeClr val="accent1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0" distB="4294967295" distT="4294967295" distL="114300" distR="114300" hidden="0" layoutInCell="1" locked="0" relativeHeight="0" simplePos="0">
              <wp:simplePos x="0" y="0"/>
              <wp:positionH relativeFrom="column">
                <wp:posOffset>756920</wp:posOffset>
              </wp:positionH>
              <wp:positionV relativeFrom="paragraph">
                <wp:posOffset>1271</wp:posOffset>
              </wp:positionV>
              <wp:extent cx="5113020" cy="19050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113020" cy="190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A62"/>
    <w:rsid w:val="00101142"/>
    <w:rsid w:val="0017241C"/>
    <w:rsid w:val="001A1BFA"/>
    <w:rsid w:val="00244A62"/>
    <w:rsid w:val="004C0C6D"/>
    <w:rsid w:val="004E07FD"/>
    <w:rsid w:val="00525E1B"/>
    <w:rsid w:val="005617AE"/>
    <w:rsid w:val="00684D9A"/>
    <w:rsid w:val="007006E6"/>
    <w:rsid w:val="007478FA"/>
    <w:rsid w:val="00A746CC"/>
    <w:rsid w:val="00C337A4"/>
    <w:rsid w:val="00CF13D8"/>
    <w:rsid w:val="00D23431"/>
    <w:rsid w:val="00EA5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5716A"/>
  <w15:docId w15:val="{34F10BFA-2360-4300-A8A3-9CA509969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b/>
        <w:bCs/>
        <w:sz w:val="27"/>
        <w:szCs w:val="27"/>
        <w:lang w:val="es-CL" w:eastAsia="es-CL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240"/>
      <w:outlineLvl w:val="0"/>
    </w:pPr>
    <w:rPr>
      <w:rFonts w:ascii="Calibri" w:eastAsia="Calibri" w:hAnsi="Calibri" w:cs="Calibri"/>
      <w:color w:val="2E75B5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" w:eastAsia="Calibri" w:hAnsi="Calibri" w:cs="Calibri"/>
      <w:color w:val="2E75B5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outlineLvl w:val="2"/>
    </w:pPr>
    <w:rPr>
      <w:b w:val="0"/>
      <w:bCs w:val="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/>
      <w:outlineLvl w:val="3"/>
    </w:pPr>
    <w:rPr>
      <w:rFonts w:ascii="Calibri" w:eastAsia="Calibri" w:hAnsi="Calibri" w:cs="Calibri"/>
      <w:i/>
      <w:iCs/>
      <w:color w:val="2E75B5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939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au5SEgZZFAREr64ao1CFUyvKhA==">CgMxLjA4AHIhMVFhd3drM25QUDFxeUpPbXE1UjBMeXhmOU5xbC1jREdv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214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</dc:creator>
  <cp:lastModifiedBy>UTP</cp:lastModifiedBy>
  <cp:revision>7</cp:revision>
  <cp:lastPrinted>2026-07-31T12:38:00Z</cp:lastPrinted>
  <dcterms:created xsi:type="dcterms:W3CDTF">2026-07-24T22:37:00Z</dcterms:created>
  <dcterms:modified xsi:type="dcterms:W3CDTF">2026-07-31T15:22:00Z</dcterms:modified>
</cp:coreProperties>
</file>