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243A0" w14:textId="12E446DC" w:rsidR="00EC4ABE" w:rsidRPr="009216E5" w:rsidRDefault="009177D5" w:rsidP="00A42DE1">
      <w:pPr>
        <w:spacing w:before="0" w:beforeAutospacing="0" w:after="0" w:afterAutospacing="0"/>
        <w:jc w:val="center"/>
        <w:rPr>
          <w:sz w:val="24"/>
          <w:szCs w:val="24"/>
        </w:rPr>
      </w:pPr>
      <w:r w:rsidRPr="009216E5">
        <w:rPr>
          <w:sz w:val="24"/>
          <w:szCs w:val="24"/>
        </w:rPr>
        <w:t>CALENDARIO DE EVALUACIONES SEGUNDO SEMESTRE</w:t>
      </w:r>
    </w:p>
    <w:p w14:paraId="5A7F1DD1" w14:textId="1DD914CA" w:rsidR="009177D5" w:rsidRPr="009216E5" w:rsidRDefault="009177D5" w:rsidP="00A42DE1">
      <w:pPr>
        <w:spacing w:before="0" w:beforeAutospacing="0" w:after="0" w:afterAutospacing="0"/>
        <w:jc w:val="center"/>
        <w:rPr>
          <w:sz w:val="24"/>
          <w:szCs w:val="24"/>
        </w:rPr>
      </w:pPr>
      <w:r w:rsidRPr="009216E5">
        <w:rPr>
          <w:sz w:val="24"/>
          <w:szCs w:val="24"/>
        </w:rPr>
        <w:t>Mes:</w:t>
      </w:r>
      <w:r w:rsidR="006318C3" w:rsidRPr="009216E5">
        <w:rPr>
          <w:sz w:val="24"/>
          <w:szCs w:val="24"/>
        </w:rPr>
        <w:t xml:space="preserve"> Agosto</w:t>
      </w:r>
      <w:r w:rsidRPr="009216E5">
        <w:rPr>
          <w:sz w:val="24"/>
          <w:szCs w:val="24"/>
        </w:rPr>
        <w:t xml:space="preserve"> </w:t>
      </w:r>
      <w:r w:rsidR="009216E5">
        <w:rPr>
          <w:sz w:val="24"/>
          <w:szCs w:val="24"/>
        </w:rPr>
        <w:t xml:space="preserve">                                                        </w:t>
      </w:r>
      <w:r w:rsidRPr="009216E5">
        <w:rPr>
          <w:sz w:val="24"/>
          <w:szCs w:val="24"/>
        </w:rPr>
        <w:t xml:space="preserve">  </w:t>
      </w:r>
      <w:r w:rsidR="006318C3" w:rsidRPr="009216E5">
        <w:rPr>
          <w:sz w:val="24"/>
          <w:szCs w:val="24"/>
        </w:rPr>
        <w:t>C</w:t>
      </w:r>
      <w:r w:rsidRPr="009216E5">
        <w:rPr>
          <w:sz w:val="24"/>
          <w:szCs w:val="24"/>
        </w:rPr>
        <w:t>urso:</w:t>
      </w:r>
      <w:r w:rsidR="006318C3" w:rsidRPr="009216E5">
        <w:rPr>
          <w:sz w:val="24"/>
          <w:szCs w:val="24"/>
        </w:rPr>
        <w:t xml:space="preserve"> Séptimo A</w:t>
      </w: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183"/>
        <w:gridCol w:w="1364"/>
        <w:gridCol w:w="1134"/>
        <w:gridCol w:w="2835"/>
        <w:gridCol w:w="4217"/>
      </w:tblGrid>
      <w:tr w:rsidR="009177D5" w:rsidRPr="00A42DE1" w14:paraId="693B5D47" w14:textId="77777777" w:rsidTr="00A42DE1">
        <w:tc>
          <w:tcPr>
            <w:tcW w:w="1183" w:type="dxa"/>
            <w:vAlign w:val="center"/>
          </w:tcPr>
          <w:p w14:paraId="027CBE84" w14:textId="442F5D95" w:rsidR="009177D5" w:rsidRPr="00A42DE1" w:rsidRDefault="009177D5" w:rsidP="00CE5CF1">
            <w:pPr>
              <w:spacing w:before="0" w:beforeAutospacing="0" w:after="0" w:afterAutospacing="0"/>
              <w:jc w:val="center"/>
              <w:rPr>
                <w:sz w:val="20"/>
                <w:szCs w:val="20"/>
                <w:u w:val="single"/>
              </w:rPr>
            </w:pPr>
            <w:r w:rsidRPr="00A42DE1">
              <w:rPr>
                <w:sz w:val="20"/>
                <w:szCs w:val="20"/>
                <w:u w:val="single"/>
              </w:rPr>
              <w:t>FECHA</w:t>
            </w:r>
          </w:p>
        </w:tc>
        <w:tc>
          <w:tcPr>
            <w:tcW w:w="1364" w:type="dxa"/>
            <w:vAlign w:val="center"/>
          </w:tcPr>
          <w:p w14:paraId="06A58567" w14:textId="6825E73B" w:rsidR="009177D5" w:rsidRPr="00A42DE1" w:rsidRDefault="009177D5" w:rsidP="00CE5CF1">
            <w:pPr>
              <w:spacing w:before="0" w:beforeAutospacing="0" w:after="0" w:afterAutospacing="0"/>
              <w:jc w:val="center"/>
              <w:rPr>
                <w:sz w:val="20"/>
                <w:szCs w:val="20"/>
                <w:u w:val="single"/>
              </w:rPr>
            </w:pPr>
            <w:r w:rsidRPr="00A42DE1">
              <w:rPr>
                <w:sz w:val="20"/>
                <w:szCs w:val="20"/>
                <w:u w:val="single"/>
              </w:rPr>
              <w:t>ASIGNATURA</w:t>
            </w:r>
          </w:p>
        </w:tc>
        <w:tc>
          <w:tcPr>
            <w:tcW w:w="1134" w:type="dxa"/>
            <w:vAlign w:val="center"/>
          </w:tcPr>
          <w:p w14:paraId="16FB83C9" w14:textId="5C86821E" w:rsidR="009177D5" w:rsidRPr="00A42DE1" w:rsidRDefault="009177D5" w:rsidP="00CE5CF1">
            <w:pPr>
              <w:spacing w:before="0" w:beforeAutospacing="0" w:after="0" w:afterAutospacing="0"/>
              <w:jc w:val="center"/>
              <w:rPr>
                <w:sz w:val="20"/>
                <w:szCs w:val="20"/>
                <w:u w:val="single"/>
              </w:rPr>
            </w:pPr>
            <w:r w:rsidRPr="00A42DE1">
              <w:rPr>
                <w:sz w:val="20"/>
                <w:szCs w:val="20"/>
                <w:u w:val="single"/>
              </w:rPr>
              <w:t>PROFESOR</w:t>
            </w:r>
          </w:p>
        </w:tc>
        <w:tc>
          <w:tcPr>
            <w:tcW w:w="2835" w:type="dxa"/>
            <w:vAlign w:val="center"/>
          </w:tcPr>
          <w:p w14:paraId="49FB6571" w14:textId="1124B4ED" w:rsidR="009177D5" w:rsidRPr="00A42DE1" w:rsidRDefault="009177D5" w:rsidP="00CE5CF1">
            <w:pPr>
              <w:spacing w:before="0" w:beforeAutospacing="0" w:after="0" w:afterAutospacing="0"/>
              <w:jc w:val="center"/>
              <w:rPr>
                <w:sz w:val="20"/>
                <w:szCs w:val="20"/>
                <w:u w:val="single"/>
              </w:rPr>
            </w:pPr>
            <w:r w:rsidRPr="00A42DE1">
              <w:rPr>
                <w:sz w:val="20"/>
                <w:szCs w:val="20"/>
                <w:u w:val="single"/>
              </w:rPr>
              <w:t>ACTIVIDAD EVALUATIVA</w:t>
            </w:r>
          </w:p>
        </w:tc>
        <w:tc>
          <w:tcPr>
            <w:tcW w:w="4217" w:type="dxa"/>
            <w:vAlign w:val="center"/>
          </w:tcPr>
          <w:p w14:paraId="4C6F69D1" w14:textId="7073A0B2" w:rsidR="009177D5" w:rsidRPr="00A42DE1" w:rsidRDefault="009177D5" w:rsidP="00CE5CF1">
            <w:pPr>
              <w:spacing w:before="0" w:beforeAutospacing="0" w:after="0" w:afterAutospacing="0"/>
              <w:jc w:val="center"/>
              <w:rPr>
                <w:sz w:val="20"/>
                <w:szCs w:val="20"/>
                <w:u w:val="single"/>
              </w:rPr>
            </w:pPr>
            <w:r w:rsidRPr="00A42DE1">
              <w:rPr>
                <w:sz w:val="20"/>
                <w:szCs w:val="20"/>
                <w:u w:val="single"/>
              </w:rPr>
              <w:t>DESCRIPCIÓN DE CONTENIDO</w:t>
            </w:r>
          </w:p>
        </w:tc>
      </w:tr>
      <w:tr w:rsidR="00CE5CF1" w:rsidRPr="00A42DE1" w14:paraId="149A852F" w14:textId="77777777" w:rsidTr="00A42DE1">
        <w:tc>
          <w:tcPr>
            <w:tcW w:w="1183" w:type="dxa"/>
            <w:vAlign w:val="center"/>
          </w:tcPr>
          <w:p w14:paraId="1451A52C" w14:textId="77777777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Jueves</w:t>
            </w:r>
          </w:p>
          <w:p w14:paraId="1B3A3B0A" w14:textId="77777777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06 de</w:t>
            </w:r>
          </w:p>
          <w:p w14:paraId="25764B48" w14:textId="23F7AF00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agosto</w:t>
            </w:r>
          </w:p>
        </w:tc>
        <w:tc>
          <w:tcPr>
            <w:tcW w:w="1364" w:type="dxa"/>
            <w:vMerge w:val="restart"/>
            <w:vAlign w:val="center"/>
          </w:tcPr>
          <w:p w14:paraId="4632BE81" w14:textId="5A8B37E6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Lengua y Literatura</w:t>
            </w:r>
          </w:p>
        </w:tc>
        <w:tc>
          <w:tcPr>
            <w:tcW w:w="1134" w:type="dxa"/>
            <w:vMerge w:val="restart"/>
            <w:vAlign w:val="center"/>
          </w:tcPr>
          <w:p w14:paraId="23C3414B" w14:textId="42B3BE83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Ester Belmar</w:t>
            </w:r>
          </w:p>
        </w:tc>
        <w:tc>
          <w:tcPr>
            <w:tcW w:w="2835" w:type="dxa"/>
            <w:vAlign w:val="center"/>
          </w:tcPr>
          <w:p w14:paraId="64C35571" w14:textId="2C22A958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Actividad de evaluación:</w:t>
            </w:r>
          </w:p>
          <w:p w14:paraId="716918AB" w14:textId="0E62B225" w:rsidR="00CE5CF1" w:rsidRPr="00A42DE1" w:rsidRDefault="00CE5CF1" w:rsidP="009216E5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“Milo Literario”</w:t>
            </w:r>
          </w:p>
          <w:p w14:paraId="67E44D75" w14:textId="77777777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Consiste en adaptar un</w:t>
            </w:r>
          </w:p>
          <w:p w14:paraId="3C7C6CBA" w14:textId="77777777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espacio cómodo y</w:t>
            </w:r>
          </w:p>
          <w:p w14:paraId="71603399" w14:textId="6474CB9F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 xml:space="preserve">especial para </w:t>
            </w:r>
            <w:r w:rsidR="009216E5">
              <w:rPr>
                <w:b w:val="0"/>
                <w:bCs w:val="0"/>
                <w:sz w:val="20"/>
                <w:szCs w:val="20"/>
              </w:rPr>
              <w:t>c</w:t>
            </w:r>
            <w:r w:rsidRPr="00A42DE1">
              <w:rPr>
                <w:b w:val="0"/>
                <w:bCs w:val="0"/>
                <w:sz w:val="20"/>
                <w:szCs w:val="20"/>
              </w:rPr>
              <w:t>omparti</w:t>
            </w:r>
            <w:r w:rsidR="009216E5">
              <w:rPr>
                <w:b w:val="0"/>
                <w:bCs w:val="0"/>
                <w:sz w:val="20"/>
                <w:szCs w:val="20"/>
              </w:rPr>
              <w:t>r</w:t>
            </w:r>
            <w:r w:rsidRPr="00A42DE1">
              <w:rPr>
                <w:b w:val="0"/>
                <w:bCs w:val="0"/>
                <w:sz w:val="20"/>
                <w:szCs w:val="20"/>
              </w:rPr>
              <w:t xml:space="preserve"> ideas</w:t>
            </w:r>
          </w:p>
          <w:p w14:paraId="12A8735D" w14:textId="77777777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relevantes de la lectura,</w:t>
            </w:r>
          </w:p>
          <w:p w14:paraId="635E7726" w14:textId="77777777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opiniones con</w:t>
            </w:r>
          </w:p>
          <w:p w14:paraId="3A0DC7C5" w14:textId="77777777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argumentos y</w:t>
            </w:r>
          </w:p>
          <w:p w14:paraId="3DB597AC" w14:textId="77777777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recomendación de sus</w:t>
            </w:r>
          </w:p>
          <w:p w14:paraId="1877DD3C" w14:textId="77777777" w:rsidR="009216E5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libros seleccionados.</w:t>
            </w:r>
          </w:p>
          <w:p w14:paraId="14AC9957" w14:textId="4CB946A3" w:rsidR="00CE5CF1" w:rsidRPr="009216E5" w:rsidRDefault="009216E5" w:rsidP="00CE5CF1">
            <w:pPr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216E5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17" w:type="dxa"/>
            <w:vAlign w:val="center"/>
          </w:tcPr>
          <w:p w14:paraId="09521D27" w14:textId="164C6E95" w:rsidR="00CE5CF1" w:rsidRPr="00A42DE1" w:rsidRDefault="00CE5CF1" w:rsidP="009216E5">
            <w:pPr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Desarrollo del hábito lector, considerando intereses y propósito de la lectura. Fomento de la autonomía lectora y su valoración como fuente de conocimiento y</w:t>
            </w:r>
          </w:p>
          <w:p w14:paraId="3EA5FEA4" w14:textId="77777777" w:rsidR="00CE5CF1" w:rsidRDefault="00CE5CF1" w:rsidP="009216E5">
            <w:pPr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recreación.</w:t>
            </w:r>
          </w:p>
          <w:p w14:paraId="3C834FD5" w14:textId="7345B5A0" w:rsidR="009216E5" w:rsidRPr="009216E5" w:rsidRDefault="009216E5" w:rsidP="009216E5">
            <w:pPr>
              <w:spacing w:before="0" w:beforeAutospacing="0" w:after="0" w:afterAutospacing="0"/>
              <w:rPr>
                <w:sz w:val="20"/>
                <w:szCs w:val="20"/>
              </w:rPr>
            </w:pPr>
            <w:r w:rsidRPr="009216E5">
              <w:rPr>
                <w:sz w:val="20"/>
                <w:szCs w:val="20"/>
              </w:rPr>
              <w:t xml:space="preserve">Instrumento de evaluación lista de cotejo </w:t>
            </w:r>
          </w:p>
        </w:tc>
      </w:tr>
      <w:tr w:rsidR="00CE5CF1" w:rsidRPr="00A42DE1" w14:paraId="1634C4E6" w14:textId="77777777" w:rsidTr="00A42DE1">
        <w:tc>
          <w:tcPr>
            <w:tcW w:w="1183" w:type="dxa"/>
            <w:vAlign w:val="center"/>
          </w:tcPr>
          <w:p w14:paraId="503C7068" w14:textId="77777777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Jueves</w:t>
            </w:r>
          </w:p>
          <w:p w14:paraId="39B133C7" w14:textId="77777777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20 y</w:t>
            </w:r>
          </w:p>
          <w:p w14:paraId="5E1C25A5" w14:textId="77777777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lunes 24</w:t>
            </w:r>
          </w:p>
          <w:p w14:paraId="78DD084D" w14:textId="77777777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de</w:t>
            </w:r>
          </w:p>
          <w:p w14:paraId="2AE8F4ED" w14:textId="52945840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agosto.</w:t>
            </w:r>
          </w:p>
        </w:tc>
        <w:tc>
          <w:tcPr>
            <w:tcW w:w="1364" w:type="dxa"/>
            <w:vMerge/>
            <w:vAlign w:val="center"/>
          </w:tcPr>
          <w:p w14:paraId="460901C9" w14:textId="77777777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6296661E" w14:textId="77777777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29BCBE1F" w14:textId="77777777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A través de una prueba</w:t>
            </w:r>
          </w:p>
          <w:p w14:paraId="48D68540" w14:textId="77777777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escrita de comprensión</w:t>
            </w:r>
          </w:p>
          <w:p w14:paraId="68C2C7DB" w14:textId="77777777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de lectura, localizar,</w:t>
            </w:r>
          </w:p>
          <w:p w14:paraId="137A1412" w14:textId="77777777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interpretar, relacionar,</w:t>
            </w:r>
          </w:p>
          <w:p w14:paraId="3ED86E88" w14:textId="4D60C583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reflexionar y opinar.</w:t>
            </w:r>
          </w:p>
        </w:tc>
        <w:tc>
          <w:tcPr>
            <w:tcW w:w="4217" w:type="dxa"/>
            <w:vAlign w:val="center"/>
          </w:tcPr>
          <w:p w14:paraId="5D4D8B62" w14:textId="7D0B2EDF" w:rsidR="00CE5CF1" w:rsidRPr="00A42DE1" w:rsidRDefault="00CE5CF1" w:rsidP="009216E5">
            <w:pPr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Comprensión crítica de documentales, noticias, reportajes y otros textos orales y audiovisuales.</w:t>
            </w:r>
          </w:p>
          <w:p w14:paraId="101524E3" w14:textId="681ED555" w:rsidR="00CE5CF1" w:rsidRPr="00A42DE1" w:rsidRDefault="00CE5CF1" w:rsidP="009216E5">
            <w:pPr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Identificación de ideas principales, hechos y opiniones.</w:t>
            </w:r>
          </w:p>
        </w:tc>
      </w:tr>
      <w:tr w:rsidR="009177D5" w:rsidRPr="00A42DE1" w14:paraId="72B42082" w14:textId="77777777" w:rsidTr="00A42DE1">
        <w:tc>
          <w:tcPr>
            <w:tcW w:w="1183" w:type="dxa"/>
            <w:vAlign w:val="center"/>
          </w:tcPr>
          <w:p w14:paraId="06F417A5" w14:textId="2626ED74" w:rsidR="009177D5" w:rsidRPr="00A42DE1" w:rsidRDefault="00A42DE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Lunes</w:t>
            </w:r>
            <w:r w:rsidR="00CE5CF1" w:rsidRPr="00A42DE1">
              <w:rPr>
                <w:b w:val="0"/>
                <w:bCs w:val="0"/>
                <w:sz w:val="20"/>
                <w:szCs w:val="20"/>
              </w:rPr>
              <w:t>10 de agosto</w:t>
            </w:r>
          </w:p>
        </w:tc>
        <w:tc>
          <w:tcPr>
            <w:tcW w:w="1364" w:type="dxa"/>
            <w:vAlign w:val="center"/>
          </w:tcPr>
          <w:p w14:paraId="5D3BD7ED" w14:textId="1C736592" w:rsidR="009177D5" w:rsidRPr="00A42DE1" w:rsidRDefault="006318C3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Matemáticas</w:t>
            </w:r>
          </w:p>
        </w:tc>
        <w:tc>
          <w:tcPr>
            <w:tcW w:w="1134" w:type="dxa"/>
            <w:vAlign w:val="center"/>
          </w:tcPr>
          <w:p w14:paraId="5BD787C5" w14:textId="24814617" w:rsidR="009177D5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Marcela Pizarro</w:t>
            </w:r>
          </w:p>
        </w:tc>
        <w:tc>
          <w:tcPr>
            <w:tcW w:w="2835" w:type="dxa"/>
            <w:vAlign w:val="center"/>
          </w:tcPr>
          <w:p w14:paraId="54A6EE4B" w14:textId="77777777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Pauta de cotejo</w:t>
            </w:r>
          </w:p>
          <w:p w14:paraId="23109C4C" w14:textId="77777777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Evaluación práctica de aplicación geométrica.</w:t>
            </w:r>
          </w:p>
          <w:p w14:paraId="4F48DC69" w14:textId="77777777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Materiales:</w:t>
            </w:r>
          </w:p>
          <w:p w14:paraId="393C88F4" w14:textId="77777777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 xml:space="preserve">Regla. </w:t>
            </w:r>
          </w:p>
          <w:p w14:paraId="625EC631" w14:textId="77777777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 xml:space="preserve">Escuadra. </w:t>
            </w:r>
          </w:p>
          <w:p w14:paraId="68E61F90" w14:textId="77777777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 xml:space="preserve">Compás. </w:t>
            </w:r>
          </w:p>
          <w:p w14:paraId="5F55C861" w14:textId="77777777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 xml:space="preserve">Transportador. </w:t>
            </w:r>
          </w:p>
          <w:p w14:paraId="78F50EBF" w14:textId="77777777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 xml:space="preserve">Lápiz grafito. </w:t>
            </w:r>
          </w:p>
          <w:p w14:paraId="76808740" w14:textId="6C43A999" w:rsidR="009177D5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Goma de borrar.</w:t>
            </w:r>
          </w:p>
        </w:tc>
        <w:tc>
          <w:tcPr>
            <w:tcW w:w="4217" w:type="dxa"/>
            <w:vAlign w:val="center"/>
          </w:tcPr>
          <w:p w14:paraId="60EFE967" w14:textId="77777777" w:rsidR="00CE5CF1" w:rsidRPr="00A42DE1" w:rsidRDefault="00CE5CF1" w:rsidP="009216E5">
            <w:pPr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•</w:t>
            </w:r>
            <w:r w:rsidRPr="00A42DE1">
              <w:rPr>
                <w:b w:val="0"/>
                <w:bCs w:val="0"/>
                <w:sz w:val="20"/>
                <w:szCs w:val="20"/>
              </w:rPr>
              <w:tab/>
              <w:t xml:space="preserve">Construcción y ubicación de puntos en el plano cartesiano utilizando coordenadas. </w:t>
            </w:r>
          </w:p>
          <w:p w14:paraId="6ED9F629" w14:textId="77777777" w:rsidR="00CE5CF1" w:rsidRPr="00A42DE1" w:rsidRDefault="00CE5CF1" w:rsidP="009216E5">
            <w:pPr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•</w:t>
            </w:r>
            <w:r w:rsidRPr="00A42DE1">
              <w:rPr>
                <w:b w:val="0"/>
                <w:bCs w:val="0"/>
                <w:sz w:val="20"/>
                <w:szCs w:val="20"/>
              </w:rPr>
              <w:tab/>
              <w:t xml:space="preserve">Representación de desplazamientos y recorridos mediante vectores. </w:t>
            </w:r>
          </w:p>
          <w:p w14:paraId="3AC56E0B" w14:textId="77777777" w:rsidR="00CE5CF1" w:rsidRPr="00A42DE1" w:rsidRDefault="00CE5CF1" w:rsidP="009216E5">
            <w:pPr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•</w:t>
            </w:r>
            <w:r w:rsidRPr="00A42DE1">
              <w:rPr>
                <w:b w:val="0"/>
                <w:bCs w:val="0"/>
                <w:sz w:val="20"/>
                <w:szCs w:val="20"/>
              </w:rPr>
              <w:tab/>
              <w:t xml:space="preserve">Construcción de rectas paralelas y perpendiculares con instrumentos geométricos. </w:t>
            </w:r>
          </w:p>
          <w:p w14:paraId="431B6C3F" w14:textId="77777777" w:rsidR="00CE5CF1" w:rsidRPr="00A42DE1" w:rsidRDefault="00CE5CF1" w:rsidP="009216E5">
            <w:pPr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•</w:t>
            </w:r>
            <w:r w:rsidRPr="00A42DE1">
              <w:rPr>
                <w:b w:val="0"/>
                <w:bCs w:val="0"/>
                <w:sz w:val="20"/>
                <w:szCs w:val="20"/>
              </w:rPr>
              <w:tab/>
              <w:t xml:space="preserve">Construcción de la bisectriz de un ángulo. </w:t>
            </w:r>
          </w:p>
          <w:p w14:paraId="0E1474F9" w14:textId="77777777" w:rsidR="00CE5CF1" w:rsidRPr="00A42DE1" w:rsidRDefault="00CE5CF1" w:rsidP="009216E5">
            <w:pPr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•</w:t>
            </w:r>
            <w:r w:rsidRPr="00A42DE1">
              <w:rPr>
                <w:b w:val="0"/>
                <w:bCs w:val="0"/>
                <w:sz w:val="20"/>
                <w:szCs w:val="20"/>
              </w:rPr>
              <w:tab/>
              <w:t xml:space="preserve">Construcción de alturas, punto medio, centro de gravedad, incentro y circuncentro de un triángulo. </w:t>
            </w:r>
          </w:p>
          <w:p w14:paraId="3BD197AA" w14:textId="41D81DE5" w:rsidR="009177D5" w:rsidRPr="00A42DE1" w:rsidRDefault="00CE5CF1" w:rsidP="009216E5">
            <w:pPr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•</w:t>
            </w:r>
            <w:r w:rsidRPr="00A42DE1">
              <w:rPr>
                <w:b w:val="0"/>
                <w:bCs w:val="0"/>
                <w:sz w:val="20"/>
                <w:szCs w:val="20"/>
              </w:rPr>
              <w:tab/>
              <w:t>Construcción de triángulos y cuadriláteros congruentes.</w:t>
            </w:r>
          </w:p>
        </w:tc>
      </w:tr>
      <w:tr w:rsidR="009177D5" w:rsidRPr="00A42DE1" w14:paraId="4F3A81B5" w14:textId="77777777" w:rsidTr="00A42DE1">
        <w:tc>
          <w:tcPr>
            <w:tcW w:w="1183" w:type="dxa"/>
            <w:vAlign w:val="center"/>
          </w:tcPr>
          <w:p w14:paraId="03500D92" w14:textId="6A33478A" w:rsidR="009177D5" w:rsidRPr="00A42DE1" w:rsidRDefault="00A42DE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 xml:space="preserve">Miércoles </w:t>
            </w:r>
            <w:r w:rsidR="00CE5CF1" w:rsidRPr="00A42DE1">
              <w:rPr>
                <w:b w:val="0"/>
                <w:bCs w:val="0"/>
                <w:sz w:val="20"/>
                <w:szCs w:val="20"/>
              </w:rPr>
              <w:t>26 de agosto</w:t>
            </w:r>
          </w:p>
        </w:tc>
        <w:tc>
          <w:tcPr>
            <w:tcW w:w="1364" w:type="dxa"/>
            <w:vAlign w:val="center"/>
          </w:tcPr>
          <w:p w14:paraId="312554B6" w14:textId="22588CE3" w:rsidR="009177D5" w:rsidRPr="00A42DE1" w:rsidRDefault="006318C3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Historia</w:t>
            </w:r>
          </w:p>
        </w:tc>
        <w:tc>
          <w:tcPr>
            <w:tcW w:w="1134" w:type="dxa"/>
            <w:vAlign w:val="center"/>
          </w:tcPr>
          <w:p w14:paraId="002F8637" w14:textId="144B840C" w:rsidR="009177D5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Sergio Cárdenas</w:t>
            </w:r>
          </w:p>
        </w:tc>
        <w:tc>
          <w:tcPr>
            <w:tcW w:w="2835" w:type="dxa"/>
            <w:vAlign w:val="center"/>
          </w:tcPr>
          <w:p w14:paraId="3A3CAA06" w14:textId="13EC7E30" w:rsidR="009177D5" w:rsidRPr="00A42DE1" w:rsidRDefault="00A42DE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Prueba escrita</w:t>
            </w:r>
          </w:p>
        </w:tc>
        <w:tc>
          <w:tcPr>
            <w:tcW w:w="4217" w:type="dxa"/>
            <w:vAlign w:val="center"/>
          </w:tcPr>
          <w:p w14:paraId="44536AF1" w14:textId="68B948D4" w:rsidR="009177D5" w:rsidRPr="00A42DE1" w:rsidRDefault="00A42DE1" w:rsidP="009216E5">
            <w:pPr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Edad media, Feudalismo, pueblos bárbaros, islam, Imperios carolingio, Bizantino y musulmán, rol de la iglesia.</w:t>
            </w:r>
          </w:p>
        </w:tc>
      </w:tr>
      <w:tr w:rsidR="009177D5" w:rsidRPr="00A42DE1" w14:paraId="0A1D743C" w14:textId="77777777" w:rsidTr="00A42DE1">
        <w:tc>
          <w:tcPr>
            <w:tcW w:w="1183" w:type="dxa"/>
            <w:vAlign w:val="center"/>
          </w:tcPr>
          <w:p w14:paraId="128ED4A6" w14:textId="6A43490E" w:rsidR="009177D5" w:rsidRPr="00A42DE1" w:rsidRDefault="00A42DE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 xml:space="preserve">Miércoles </w:t>
            </w:r>
            <w:r w:rsidR="00CE5CF1" w:rsidRPr="00A42DE1">
              <w:rPr>
                <w:b w:val="0"/>
                <w:bCs w:val="0"/>
                <w:sz w:val="20"/>
                <w:szCs w:val="20"/>
              </w:rPr>
              <w:t>5 de agosto</w:t>
            </w:r>
          </w:p>
        </w:tc>
        <w:tc>
          <w:tcPr>
            <w:tcW w:w="1364" w:type="dxa"/>
            <w:vAlign w:val="center"/>
          </w:tcPr>
          <w:p w14:paraId="0C809A42" w14:textId="046E2A50" w:rsidR="009177D5" w:rsidRPr="00A42DE1" w:rsidRDefault="006318C3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Ciencias</w:t>
            </w:r>
          </w:p>
        </w:tc>
        <w:tc>
          <w:tcPr>
            <w:tcW w:w="1134" w:type="dxa"/>
            <w:vAlign w:val="center"/>
          </w:tcPr>
          <w:p w14:paraId="3CAA8110" w14:textId="1DFF1B6C" w:rsidR="009177D5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Viviana Quilodrán</w:t>
            </w:r>
          </w:p>
        </w:tc>
        <w:tc>
          <w:tcPr>
            <w:tcW w:w="2835" w:type="dxa"/>
            <w:vAlign w:val="center"/>
          </w:tcPr>
          <w:p w14:paraId="7426074B" w14:textId="0D01E6CF" w:rsidR="009177D5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Prueba escrita</w:t>
            </w:r>
          </w:p>
        </w:tc>
        <w:tc>
          <w:tcPr>
            <w:tcW w:w="4217" w:type="dxa"/>
            <w:vAlign w:val="center"/>
          </w:tcPr>
          <w:p w14:paraId="71F2C932" w14:textId="4A27DBA9" w:rsidR="009177D5" w:rsidRPr="00A42DE1" w:rsidRDefault="00CE5CF1" w:rsidP="009216E5">
            <w:pPr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Clasificación de las rocas, atmósfera, capas de la atmósfera, clima, tiempo</w:t>
            </w:r>
          </w:p>
        </w:tc>
      </w:tr>
      <w:tr w:rsidR="009177D5" w:rsidRPr="00A42DE1" w14:paraId="754DE034" w14:textId="77777777" w:rsidTr="00A42DE1">
        <w:tc>
          <w:tcPr>
            <w:tcW w:w="1183" w:type="dxa"/>
            <w:vAlign w:val="center"/>
          </w:tcPr>
          <w:p w14:paraId="2700D905" w14:textId="686259A1" w:rsidR="009177D5" w:rsidRPr="00A42DE1" w:rsidRDefault="00A42DE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 xml:space="preserve">Miércoles 05 de </w:t>
            </w:r>
            <w:proofErr w:type="gramStart"/>
            <w:r w:rsidRPr="00A42DE1">
              <w:rPr>
                <w:b w:val="0"/>
                <w:bCs w:val="0"/>
                <w:sz w:val="20"/>
                <w:szCs w:val="20"/>
              </w:rPr>
              <w:t>Agosto</w:t>
            </w:r>
            <w:proofErr w:type="gramEnd"/>
          </w:p>
        </w:tc>
        <w:tc>
          <w:tcPr>
            <w:tcW w:w="1364" w:type="dxa"/>
            <w:vAlign w:val="center"/>
          </w:tcPr>
          <w:p w14:paraId="669269A2" w14:textId="23A52E8A" w:rsidR="009177D5" w:rsidRPr="00A42DE1" w:rsidRDefault="006318C3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Inglés</w:t>
            </w:r>
          </w:p>
        </w:tc>
        <w:tc>
          <w:tcPr>
            <w:tcW w:w="1134" w:type="dxa"/>
            <w:vAlign w:val="center"/>
          </w:tcPr>
          <w:p w14:paraId="19EB5D5F" w14:textId="60B099F9" w:rsidR="009177D5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Madelaine Quezada</w:t>
            </w:r>
          </w:p>
        </w:tc>
        <w:tc>
          <w:tcPr>
            <w:tcW w:w="2835" w:type="dxa"/>
            <w:vAlign w:val="center"/>
          </w:tcPr>
          <w:p w14:paraId="7569C01A" w14:textId="682B2ADE" w:rsidR="009177D5" w:rsidRPr="00A42DE1" w:rsidRDefault="00A42DE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Prueba escrita</w:t>
            </w:r>
          </w:p>
        </w:tc>
        <w:tc>
          <w:tcPr>
            <w:tcW w:w="4217" w:type="dxa"/>
            <w:vAlign w:val="center"/>
          </w:tcPr>
          <w:p w14:paraId="74FBA74B" w14:textId="30A30EC0" w:rsidR="009177D5" w:rsidRPr="00A42DE1" w:rsidRDefault="00A42DE1" w:rsidP="009216E5">
            <w:pPr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 xml:space="preserve">Evalúa comprensión lectora, comprensión auditiva, vocabulario de comida, gramática inglesa: Sustantivos contables e incontables, uso de </w:t>
            </w:r>
            <w:proofErr w:type="spellStart"/>
            <w:r w:rsidRPr="00A42DE1">
              <w:rPr>
                <w:b w:val="0"/>
                <w:bCs w:val="0"/>
                <w:sz w:val="20"/>
                <w:szCs w:val="20"/>
              </w:rPr>
              <w:t>much</w:t>
            </w:r>
            <w:proofErr w:type="spellEnd"/>
            <w:r w:rsidRPr="00A42DE1">
              <w:rPr>
                <w:b w:val="0"/>
                <w:bCs w:val="0"/>
                <w:sz w:val="20"/>
                <w:szCs w:val="20"/>
              </w:rPr>
              <w:t>/</w:t>
            </w:r>
            <w:proofErr w:type="spellStart"/>
            <w:r w:rsidRPr="00A42DE1">
              <w:rPr>
                <w:b w:val="0"/>
                <w:bCs w:val="0"/>
                <w:sz w:val="20"/>
                <w:szCs w:val="20"/>
              </w:rPr>
              <w:t>many</w:t>
            </w:r>
            <w:proofErr w:type="spellEnd"/>
            <w:r w:rsidRPr="00A42DE1">
              <w:rPr>
                <w:b w:val="0"/>
                <w:bCs w:val="0"/>
                <w:sz w:val="20"/>
                <w:szCs w:val="20"/>
              </w:rPr>
              <w:t>, estructura oración simple</w:t>
            </w:r>
            <w:r w:rsidRPr="00A42DE1">
              <w:rPr>
                <w:sz w:val="20"/>
                <w:szCs w:val="20"/>
              </w:rPr>
              <w:t>.</w:t>
            </w:r>
          </w:p>
        </w:tc>
      </w:tr>
      <w:tr w:rsidR="009177D5" w:rsidRPr="00A42DE1" w14:paraId="412A94A2" w14:textId="77777777" w:rsidTr="00A42DE1">
        <w:tc>
          <w:tcPr>
            <w:tcW w:w="1183" w:type="dxa"/>
            <w:vAlign w:val="center"/>
          </w:tcPr>
          <w:p w14:paraId="479F23C0" w14:textId="299630BE" w:rsidR="009177D5" w:rsidRPr="00A42DE1" w:rsidRDefault="009216E5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Viernes 28 de agosto </w:t>
            </w:r>
          </w:p>
        </w:tc>
        <w:tc>
          <w:tcPr>
            <w:tcW w:w="1364" w:type="dxa"/>
            <w:vAlign w:val="center"/>
          </w:tcPr>
          <w:p w14:paraId="3F2B5624" w14:textId="4C22B247" w:rsidR="009177D5" w:rsidRPr="00A42DE1" w:rsidRDefault="006318C3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Educación Física</w:t>
            </w:r>
          </w:p>
        </w:tc>
        <w:tc>
          <w:tcPr>
            <w:tcW w:w="1134" w:type="dxa"/>
            <w:vAlign w:val="center"/>
          </w:tcPr>
          <w:p w14:paraId="7C94714D" w14:textId="3CE37937" w:rsidR="009177D5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Matias Espinoza</w:t>
            </w:r>
          </w:p>
        </w:tc>
        <w:tc>
          <w:tcPr>
            <w:tcW w:w="2835" w:type="dxa"/>
            <w:vAlign w:val="center"/>
          </w:tcPr>
          <w:p w14:paraId="65CB8916" w14:textId="724CFBFF" w:rsidR="009177D5" w:rsidRPr="00A42DE1" w:rsidRDefault="009216E5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Expresión corporal </w:t>
            </w:r>
          </w:p>
        </w:tc>
        <w:tc>
          <w:tcPr>
            <w:tcW w:w="4217" w:type="dxa"/>
            <w:vAlign w:val="center"/>
          </w:tcPr>
          <w:p w14:paraId="2E7D299D" w14:textId="77777777" w:rsidR="009177D5" w:rsidRDefault="009216E5" w:rsidP="009216E5">
            <w:pPr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Ejecutan pasos básicos de danza folclórica.</w:t>
            </w:r>
          </w:p>
          <w:p w14:paraId="4C570368" w14:textId="1581DA82" w:rsidR="009216E5" w:rsidRPr="00A42DE1" w:rsidRDefault="009216E5" w:rsidP="009216E5">
            <w:pPr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Ejecutan secuencia coreográfica /memoria coreográfica y ritmo.</w:t>
            </w:r>
          </w:p>
        </w:tc>
      </w:tr>
      <w:tr w:rsidR="009177D5" w:rsidRPr="00A42DE1" w14:paraId="1165248D" w14:textId="77777777" w:rsidTr="00A42DE1">
        <w:tc>
          <w:tcPr>
            <w:tcW w:w="1183" w:type="dxa"/>
            <w:vAlign w:val="center"/>
          </w:tcPr>
          <w:p w14:paraId="1994DB41" w14:textId="2CEF28F9" w:rsidR="009177D5" w:rsidRPr="00A42DE1" w:rsidRDefault="00A42DE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 xml:space="preserve">Martes </w:t>
            </w:r>
            <w:r w:rsidR="009F55D4" w:rsidRPr="00A42DE1">
              <w:rPr>
                <w:b w:val="0"/>
                <w:bCs w:val="0"/>
                <w:sz w:val="20"/>
                <w:szCs w:val="20"/>
              </w:rPr>
              <w:t>04 de agosto</w:t>
            </w:r>
          </w:p>
        </w:tc>
        <w:tc>
          <w:tcPr>
            <w:tcW w:w="1364" w:type="dxa"/>
            <w:vAlign w:val="center"/>
          </w:tcPr>
          <w:p w14:paraId="7EABFC44" w14:textId="18020339" w:rsidR="009177D5" w:rsidRPr="00A42DE1" w:rsidRDefault="006318C3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Artes Visuales</w:t>
            </w:r>
          </w:p>
        </w:tc>
        <w:tc>
          <w:tcPr>
            <w:tcW w:w="1134" w:type="dxa"/>
            <w:vAlign w:val="center"/>
          </w:tcPr>
          <w:p w14:paraId="26F9AAA0" w14:textId="29671613" w:rsidR="009177D5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Viviana Quilodrán</w:t>
            </w:r>
          </w:p>
        </w:tc>
        <w:tc>
          <w:tcPr>
            <w:tcW w:w="2835" w:type="dxa"/>
            <w:vAlign w:val="center"/>
          </w:tcPr>
          <w:p w14:paraId="53138195" w14:textId="1736C466" w:rsidR="009177D5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Pauta de observación</w:t>
            </w:r>
          </w:p>
        </w:tc>
        <w:tc>
          <w:tcPr>
            <w:tcW w:w="4217" w:type="dxa"/>
            <w:vAlign w:val="center"/>
          </w:tcPr>
          <w:p w14:paraId="2E5F1995" w14:textId="746B8984" w:rsidR="009177D5" w:rsidRPr="00A42DE1" w:rsidRDefault="009F55D4" w:rsidP="009216E5">
            <w:pPr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 xml:space="preserve">Trabajo final de dibujo </w:t>
            </w:r>
            <w:proofErr w:type="gramStart"/>
            <w:r w:rsidRPr="00A42DE1">
              <w:rPr>
                <w:b w:val="0"/>
                <w:bCs w:val="0"/>
                <w:sz w:val="20"/>
                <w:szCs w:val="20"/>
              </w:rPr>
              <w:t>realizado  desde</w:t>
            </w:r>
            <w:proofErr w:type="gramEnd"/>
            <w:r w:rsidRPr="00A42DE1">
              <w:rPr>
                <w:b w:val="0"/>
                <w:bCs w:val="0"/>
                <w:sz w:val="20"/>
                <w:szCs w:val="20"/>
              </w:rPr>
              <w:t xml:space="preserve"> la observación de variadas fotografías</w:t>
            </w:r>
          </w:p>
        </w:tc>
      </w:tr>
      <w:tr w:rsidR="00CE5CF1" w:rsidRPr="00A42DE1" w14:paraId="6CB9FD6A" w14:textId="77777777" w:rsidTr="00A42DE1">
        <w:tc>
          <w:tcPr>
            <w:tcW w:w="1183" w:type="dxa"/>
            <w:vAlign w:val="center"/>
          </w:tcPr>
          <w:p w14:paraId="77123222" w14:textId="4E77A381" w:rsidR="00CE5CF1" w:rsidRPr="00A42DE1" w:rsidRDefault="00A42DE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 xml:space="preserve">Martes </w:t>
            </w:r>
            <w:r w:rsidR="00CE5CF1" w:rsidRPr="00A42DE1">
              <w:rPr>
                <w:b w:val="0"/>
                <w:bCs w:val="0"/>
                <w:sz w:val="20"/>
                <w:szCs w:val="20"/>
              </w:rPr>
              <w:t>04 de agosto</w:t>
            </w:r>
          </w:p>
        </w:tc>
        <w:tc>
          <w:tcPr>
            <w:tcW w:w="1364" w:type="dxa"/>
            <w:vAlign w:val="center"/>
          </w:tcPr>
          <w:p w14:paraId="101A2EC7" w14:textId="77605BA6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Música</w:t>
            </w:r>
          </w:p>
        </w:tc>
        <w:tc>
          <w:tcPr>
            <w:tcW w:w="1134" w:type="dxa"/>
            <w:vAlign w:val="center"/>
          </w:tcPr>
          <w:p w14:paraId="57813579" w14:textId="2D079711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Viviana Quilodrán</w:t>
            </w:r>
          </w:p>
        </w:tc>
        <w:tc>
          <w:tcPr>
            <w:tcW w:w="2835" w:type="dxa"/>
            <w:vAlign w:val="center"/>
          </w:tcPr>
          <w:p w14:paraId="12ED511B" w14:textId="16B01F12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Lista de cotejo</w:t>
            </w:r>
          </w:p>
        </w:tc>
        <w:tc>
          <w:tcPr>
            <w:tcW w:w="4217" w:type="dxa"/>
            <w:vAlign w:val="center"/>
          </w:tcPr>
          <w:p w14:paraId="354D2CBC" w14:textId="7DA4BB98" w:rsidR="00CE5CF1" w:rsidRPr="00A42DE1" w:rsidRDefault="00CE5CF1" w:rsidP="009216E5">
            <w:pPr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Análisis e interpretación del Himno nacional</w:t>
            </w:r>
          </w:p>
        </w:tc>
      </w:tr>
      <w:tr w:rsidR="00CE5CF1" w:rsidRPr="00A42DE1" w14:paraId="286E3B4E" w14:textId="77777777" w:rsidTr="00A42DE1">
        <w:tc>
          <w:tcPr>
            <w:tcW w:w="1183" w:type="dxa"/>
            <w:vAlign w:val="center"/>
          </w:tcPr>
          <w:p w14:paraId="363BB289" w14:textId="1519894C" w:rsidR="00CE5CF1" w:rsidRPr="00A42DE1" w:rsidRDefault="009F55D4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 xml:space="preserve">Martes 25 de </w:t>
            </w:r>
            <w:proofErr w:type="gramStart"/>
            <w:r w:rsidRPr="00A42DE1">
              <w:rPr>
                <w:b w:val="0"/>
                <w:bCs w:val="0"/>
                <w:sz w:val="20"/>
                <w:szCs w:val="20"/>
              </w:rPr>
              <w:t>Agosto</w:t>
            </w:r>
            <w:proofErr w:type="gramEnd"/>
          </w:p>
        </w:tc>
        <w:tc>
          <w:tcPr>
            <w:tcW w:w="1364" w:type="dxa"/>
            <w:vAlign w:val="center"/>
          </w:tcPr>
          <w:p w14:paraId="2B3D0252" w14:textId="24CDA80A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Tecnología</w:t>
            </w:r>
          </w:p>
        </w:tc>
        <w:tc>
          <w:tcPr>
            <w:tcW w:w="1134" w:type="dxa"/>
            <w:vAlign w:val="center"/>
          </w:tcPr>
          <w:p w14:paraId="5E8EC161" w14:textId="1C0BC10B" w:rsidR="00CE5CF1" w:rsidRPr="00A42DE1" w:rsidRDefault="00CE5CF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Sergio Cárdenas</w:t>
            </w:r>
          </w:p>
        </w:tc>
        <w:tc>
          <w:tcPr>
            <w:tcW w:w="2835" w:type="dxa"/>
            <w:vAlign w:val="center"/>
          </w:tcPr>
          <w:p w14:paraId="259D8BEB" w14:textId="042C768E" w:rsidR="00CE5CF1" w:rsidRPr="00A42DE1" w:rsidRDefault="00A42DE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Guía evaluada</w:t>
            </w:r>
          </w:p>
        </w:tc>
        <w:tc>
          <w:tcPr>
            <w:tcW w:w="4217" w:type="dxa"/>
            <w:vAlign w:val="center"/>
          </w:tcPr>
          <w:p w14:paraId="280D7C81" w14:textId="526E8BFF" w:rsidR="00CE5CF1" w:rsidRPr="00A42DE1" w:rsidRDefault="00A42DE1" w:rsidP="009216E5">
            <w:pPr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Trabajo en clases, guía que busca diseñar un plan de marketing para realizar publicidad de su objeto tecnológico</w:t>
            </w:r>
          </w:p>
        </w:tc>
      </w:tr>
      <w:tr w:rsidR="009F55D4" w:rsidRPr="00A42DE1" w14:paraId="7673050E" w14:textId="77777777" w:rsidTr="00A42DE1">
        <w:tc>
          <w:tcPr>
            <w:tcW w:w="1183" w:type="dxa"/>
            <w:vAlign w:val="center"/>
          </w:tcPr>
          <w:p w14:paraId="27E5DC08" w14:textId="2F7D58B7" w:rsidR="009F55D4" w:rsidRPr="00A42DE1" w:rsidRDefault="00A42DE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Lunes</w:t>
            </w:r>
            <w:r w:rsidR="009F55D4" w:rsidRPr="00A42DE1">
              <w:rPr>
                <w:b w:val="0"/>
                <w:bCs w:val="0"/>
                <w:sz w:val="20"/>
                <w:szCs w:val="20"/>
              </w:rPr>
              <w:t>17 de agosto</w:t>
            </w:r>
          </w:p>
        </w:tc>
        <w:tc>
          <w:tcPr>
            <w:tcW w:w="1364" w:type="dxa"/>
            <w:vMerge w:val="restart"/>
            <w:vAlign w:val="center"/>
          </w:tcPr>
          <w:p w14:paraId="3836D754" w14:textId="5BC15F5F" w:rsidR="009F55D4" w:rsidRPr="00A42DE1" w:rsidRDefault="009F55D4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Lengua Indígena</w:t>
            </w:r>
          </w:p>
        </w:tc>
        <w:tc>
          <w:tcPr>
            <w:tcW w:w="1134" w:type="dxa"/>
            <w:vMerge w:val="restart"/>
            <w:vAlign w:val="center"/>
          </w:tcPr>
          <w:p w14:paraId="2AEF82BD" w14:textId="6E6C7CFE" w:rsidR="009F55D4" w:rsidRPr="00A42DE1" w:rsidRDefault="009F55D4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Alma Chacón</w:t>
            </w:r>
          </w:p>
        </w:tc>
        <w:tc>
          <w:tcPr>
            <w:tcW w:w="2835" w:type="dxa"/>
            <w:vAlign w:val="center"/>
          </w:tcPr>
          <w:p w14:paraId="4177629A" w14:textId="59F8BCAD" w:rsidR="009F55D4" w:rsidRPr="00A42DE1" w:rsidRDefault="009F55D4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Actividad práctica en clase Materiales: lápiz, goma, tijera, pegamento, silicona liquida, restos de tela y lana</w:t>
            </w:r>
          </w:p>
        </w:tc>
        <w:tc>
          <w:tcPr>
            <w:tcW w:w="4217" w:type="dxa"/>
            <w:vAlign w:val="center"/>
          </w:tcPr>
          <w:p w14:paraId="4B487667" w14:textId="77777777" w:rsidR="009F55D4" w:rsidRPr="00A42DE1" w:rsidRDefault="009F55D4" w:rsidP="009216E5">
            <w:pPr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 xml:space="preserve">Contenido: pronombres personales: </w:t>
            </w:r>
            <w:proofErr w:type="spellStart"/>
            <w:r w:rsidRPr="00A42DE1">
              <w:rPr>
                <w:b w:val="0"/>
                <w:bCs w:val="0"/>
                <w:sz w:val="20"/>
                <w:szCs w:val="20"/>
              </w:rPr>
              <w:t>inche</w:t>
            </w:r>
            <w:proofErr w:type="spellEnd"/>
            <w:r w:rsidRPr="00A42DE1">
              <w:rPr>
                <w:b w:val="0"/>
                <w:bCs w:val="0"/>
                <w:sz w:val="20"/>
                <w:szCs w:val="20"/>
              </w:rPr>
              <w:t xml:space="preserve">, </w:t>
            </w:r>
            <w:proofErr w:type="spellStart"/>
            <w:r w:rsidRPr="00A42DE1">
              <w:rPr>
                <w:b w:val="0"/>
                <w:bCs w:val="0"/>
                <w:sz w:val="20"/>
                <w:szCs w:val="20"/>
              </w:rPr>
              <w:t>eymi</w:t>
            </w:r>
            <w:proofErr w:type="spellEnd"/>
            <w:r w:rsidRPr="00A42DE1">
              <w:rPr>
                <w:b w:val="0"/>
                <w:bCs w:val="0"/>
                <w:sz w:val="20"/>
                <w:szCs w:val="20"/>
              </w:rPr>
              <w:t xml:space="preserve">, </w:t>
            </w:r>
            <w:proofErr w:type="spellStart"/>
            <w:r w:rsidRPr="00A42DE1">
              <w:rPr>
                <w:b w:val="0"/>
                <w:bCs w:val="0"/>
                <w:sz w:val="20"/>
                <w:szCs w:val="20"/>
              </w:rPr>
              <w:t>Fey</w:t>
            </w:r>
            <w:proofErr w:type="spellEnd"/>
            <w:r w:rsidRPr="00A42DE1">
              <w:rPr>
                <w:b w:val="0"/>
                <w:bCs w:val="0"/>
                <w:sz w:val="20"/>
                <w:szCs w:val="20"/>
              </w:rPr>
              <w:t xml:space="preserve">, </w:t>
            </w:r>
            <w:proofErr w:type="spellStart"/>
            <w:r w:rsidRPr="00A42DE1">
              <w:rPr>
                <w:b w:val="0"/>
                <w:bCs w:val="0"/>
                <w:sz w:val="20"/>
                <w:szCs w:val="20"/>
              </w:rPr>
              <w:t>inchiu</w:t>
            </w:r>
            <w:proofErr w:type="spellEnd"/>
            <w:r w:rsidRPr="00A42DE1">
              <w:rPr>
                <w:b w:val="0"/>
                <w:bCs w:val="0"/>
                <w:sz w:val="20"/>
                <w:szCs w:val="20"/>
              </w:rPr>
              <w:t xml:space="preserve">, </w:t>
            </w:r>
            <w:proofErr w:type="spellStart"/>
            <w:r w:rsidRPr="00A42DE1">
              <w:rPr>
                <w:b w:val="0"/>
                <w:bCs w:val="0"/>
                <w:sz w:val="20"/>
                <w:szCs w:val="20"/>
              </w:rPr>
              <w:t>eymün</w:t>
            </w:r>
            <w:proofErr w:type="spellEnd"/>
            <w:r w:rsidRPr="00A42DE1">
              <w:rPr>
                <w:b w:val="0"/>
                <w:bCs w:val="0"/>
                <w:sz w:val="20"/>
                <w:szCs w:val="20"/>
              </w:rPr>
              <w:t xml:space="preserve">, </w:t>
            </w:r>
            <w:proofErr w:type="spellStart"/>
            <w:r w:rsidRPr="00A42DE1">
              <w:rPr>
                <w:b w:val="0"/>
                <w:bCs w:val="0"/>
                <w:sz w:val="20"/>
                <w:szCs w:val="20"/>
              </w:rPr>
              <w:t>feyegu</w:t>
            </w:r>
            <w:proofErr w:type="spellEnd"/>
            <w:r w:rsidRPr="00A42DE1">
              <w:rPr>
                <w:b w:val="0"/>
                <w:bCs w:val="0"/>
                <w:sz w:val="20"/>
                <w:szCs w:val="20"/>
              </w:rPr>
              <w:t xml:space="preserve">, </w:t>
            </w:r>
            <w:proofErr w:type="spellStart"/>
            <w:r w:rsidRPr="00A42DE1">
              <w:rPr>
                <w:b w:val="0"/>
                <w:bCs w:val="0"/>
                <w:sz w:val="20"/>
                <w:szCs w:val="20"/>
              </w:rPr>
              <w:t>inchiñ</w:t>
            </w:r>
            <w:proofErr w:type="spellEnd"/>
            <w:r w:rsidRPr="00A42DE1">
              <w:rPr>
                <w:b w:val="0"/>
                <w:bCs w:val="0"/>
                <w:sz w:val="20"/>
                <w:szCs w:val="20"/>
              </w:rPr>
              <w:t xml:space="preserve">, </w:t>
            </w:r>
            <w:proofErr w:type="spellStart"/>
            <w:r w:rsidRPr="00A42DE1">
              <w:rPr>
                <w:b w:val="0"/>
                <w:bCs w:val="0"/>
                <w:sz w:val="20"/>
                <w:szCs w:val="20"/>
              </w:rPr>
              <w:t>eymūn</w:t>
            </w:r>
            <w:proofErr w:type="spellEnd"/>
            <w:r w:rsidRPr="00A42DE1">
              <w:rPr>
                <w:b w:val="0"/>
                <w:bCs w:val="0"/>
                <w:sz w:val="20"/>
                <w:szCs w:val="20"/>
              </w:rPr>
              <w:t xml:space="preserve">, </w:t>
            </w:r>
            <w:proofErr w:type="spellStart"/>
            <w:r w:rsidRPr="00A42DE1">
              <w:rPr>
                <w:b w:val="0"/>
                <w:bCs w:val="0"/>
                <w:sz w:val="20"/>
                <w:szCs w:val="20"/>
              </w:rPr>
              <w:t>feyegün</w:t>
            </w:r>
            <w:proofErr w:type="spellEnd"/>
            <w:r w:rsidRPr="00A42DE1">
              <w:rPr>
                <w:b w:val="0"/>
                <w:bCs w:val="0"/>
                <w:sz w:val="20"/>
                <w:szCs w:val="20"/>
              </w:rPr>
              <w:t xml:space="preserve">. La familia. Adjetivo posesivo </w:t>
            </w:r>
            <w:proofErr w:type="spellStart"/>
            <w:r w:rsidRPr="00A42DE1">
              <w:rPr>
                <w:b w:val="0"/>
                <w:bCs w:val="0"/>
                <w:sz w:val="20"/>
                <w:szCs w:val="20"/>
              </w:rPr>
              <w:t>tañi</w:t>
            </w:r>
            <w:proofErr w:type="spellEnd"/>
            <w:r w:rsidRPr="00A42DE1">
              <w:rPr>
                <w:b w:val="0"/>
                <w:bCs w:val="0"/>
                <w:sz w:val="20"/>
                <w:szCs w:val="20"/>
              </w:rPr>
              <w:t>/</w:t>
            </w:r>
            <w:proofErr w:type="spellStart"/>
            <w:r w:rsidRPr="00A42DE1">
              <w:rPr>
                <w:b w:val="0"/>
                <w:bCs w:val="0"/>
                <w:sz w:val="20"/>
                <w:szCs w:val="20"/>
              </w:rPr>
              <w:t>Tami</w:t>
            </w:r>
            <w:proofErr w:type="spellEnd"/>
            <w:r w:rsidRPr="00A42DE1">
              <w:rPr>
                <w:b w:val="0"/>
                <w:bCs w:val="0"/>
                <w:sz w:val="20"/>
                <w:szCs w:val="20"/>
              </w:rPr>
              <w:t xml:space="preserve">. Verbo </w:t>
            </w:r>
            <w:proofErr w:type="spellStart"/>
            <w:r w:rsidRPr="00A42DE1">
              <w:rPr>
                <w:b w:val="0"/>
                <w:bCs w:val="0"/>
                <w:sz w:val="20"/>
                <w:szCs w:val="20"/>
              </w:rPr>
              <w:t>nien</w:t>
            </w:r>
            <w:proofErr w:type="spellEnd"/>
            <w:r w:rsidRPr="00A42DE1">
              <w:rPr>
                <w:b w:val="0"/>
                <w:bCs w:val="0"/>
                <w:sz w:val="20"/>
                <w:szCs w:val="20"/>
              </w:rPr>
              <w:t>.</w:t>
            </w:r>
          </w:p>
          <w:p w14:paraId="1C0E94E6" w14:textId="0CD3BC69" w:rsidR="009F55D4" w:rsidRPr="00A42DE1" w:rsidRDefault="009F55D4" w:rsidP="009216E5">
            <w:pPr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9F55D4" w:rsidRPr="00A42DE1" w14:paraId="083F8D71" w14:textId="77777777" w:rsidTr="00A42DE1">
        <w:tc>
          <w:tcPr>
            <w:tcW w:w="1183" w:type="dxa"/>
            <w:vAlign w:val="center"/>
          </w:tcPr>
          <w:p w14:paraId="3595F18F" w14:textId="2CE29F5F" w:rsidR="009F55D4" w:rsidRPr="00A42DE1" w:rsidRDefault="00A42DE1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 xml:space="preserve">Viernes </w:t>
            </w:r>
            <w:r w:rsidR="009F55D4" w:rsidRPr="00A42DE1">
              <w:rPr>
                <w:b w:val="0"/>
                <w:bCs w:val="0"/>
                <w:sz w:val="20"/>
                <w:szCs w:val="20"/>
              </w:rPr>
              <w:t>31 de agosto</w:t>
            </w:r>
          </w:p>
        </w:tc>
        <w:tc>
          <w:tcPr>
            <w:tcW w:w="1364" w:type="dxa"/>
            <w:vMerge/>
            <w:vAlign w:val="center"/>
          </w:tcPr>
          <w:p w14:paraId="5460BE02" w14:textId="77777777" w:rsidR="009F55D4" w:rsidRPr="00A42DE1" w:rsidRDefault="009F55D4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1E66425F" w14:textId="77777777" w:rsidR="009F55D4" w:rsidRPr="00A42DE1" w:rsidRDefault="009F55D4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540D02B7" w14:textId="353D47A2" w:rsidR="009F55D4" w:rsidRPr="00A42DE1" w:rsidRDefault="009F55D4" w:rsidP="00CE5CF1">
            <w:pPr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>Disertación</w:t>
            </w:r>
          </w:p>
        </w:tc>
        <w:tc>
          <w:tcPr>
            <w:tcW w:w="4217" w:type="dxa"/>
            <w:vAlign w:val="center"/>
          </w:tcPr>
          <w:p w14:paraId="122DF5E8" w14:textId="5BF0662F" w:rsidR="009F55D4" w:rsidRPr="00A42DE1" w:rsidRDefault="009F55D4" w:rsidP="009216E5">
            <w:pPr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A42DE1">
              <w:rPr>
                <w:b w:val="0"/>
                <w:bCs w:val="0"/>
                <w:sz w:val="20"/>
                <w:szCs w:val="20"/>
              </w:rPr>
              <w:t xml:space="preserve">Contenidos: familia o cuerpo incluyendo pronombres, verbo </w:t>
            </w:r>
            <w:proofErr w:type="spellStart"/>
            <w:r w:rsidRPr="00A42DE1">
              <w:rPr>
                <w:b w:val="0"/>
                <w:bCs w:val="0"/>
                <w:sz w:val="20"/>
                <w:szCs w:val="20"/>
              </w:rPr>
              <w:t>nien</w:t>
            </w:r>
            <w:proofErr w:type="spellEnd"/>
            <w:r w:rsidRPr="00A42DE1">
              <w:rPr>
                <w:b w:val="0"/>
                <w:bCs w:val="0"/>
                <w:sz w:val="20"/>
                <w:szCs w:val="20"/>
              </w:rPr>
              <w:t xml:space="preserve"> y adjetivo </w:t>
            </w:r>
            <w:proofErr w:type="spellStart"/>
            <w:r w:rsidRPr="00A42DE1">
              <w:rPr>
                <w:b w:val="0"/>
                <w:bCs w:val="0"/>
                <w:sz w:val="20"/>
                <w:szCs w:val="20"/>
              </w:rPr>
              <w:t>tañi</w:t>
            </w:r>
            <w:proofErr w:type="spellEnd"/>
            <w:r w:rsidRPr="00A42DE1">
              <w:rPr>
                <w:b w:val="0"/>
                <w:bCs w:val="0"/>
                <w:sz w:val="20"/>
                <w:szCs w:val="20"/>
              </w:rPr>
              <w:t>/</w:t>
            </w:r>
            <w:proofErr w:type="spellStart"/>
            <w:r w:rsidRPr="00A42DE1">
              <w:rPr>
                <w:b w:val="0"/>
                <w:bCs w:val="0"/>
                <w:sz w:val="20"/>
                <w:szCs w:val="20"/>
              </w:rPr>
              <w:t>Tami</w:t>
            </w:r>
            <w:proofErr w:type="spellEnd"/>
            <w:r w:rsidRPr="00A42DE1">
              <w:rPr>
                <w:b w:val="0"/>
                <w:bCs w:val="0"/>
                <w:sz w:val="20"/>
                <w:szCs w:val="20"/>
              </w:rPr>
              <w:t>.</w:t>
            </w:r>
          </w:p>
        </w:tc>
      </w:tr>
    </w:tbl>
    <w:p w14:paraId="5023518C" w14:textId="581AD45A" w:rsidR="00EC4ABE" w:rsidRPr="001875F0" w:rsidRDefault="00EC4ABE" w:rsidP="00A42DE1">
      <w:pPr>
        <w:jc w:val="both"/>
        <w:rPr>
          <w:b w:val="0"/>
          <w:bCs w:val="0"/>
        </w:rPr>
      </w:pPr>
    </w:p>
    <w:sectPr w:rsidR="00EC4ABE" w:rsidRPr="001875F0" w:rsidSect="00CE5CF1">
      <w:headerReference w:type="default" r:id="rId8"/>
      <w:footerReference w:type="default" r:id="rId9"/>
      <w:pgSz w:w="12183" w:h="17858" w:code="345"/>
      <w:pgMar w:top="720" w:right="720" w:bottom="720" w:left="720" w:header="709" w:footer="227" w:gutter="0"/>
      <w:cols w:space="708"/>
      <w:docGrid w:linePitch="36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833BB" w14:textId="77777777" w:rsidR="00C80CE4" w:rsidRDefault="00C80CE4" w:rsidP="00C2362F">
      <w:r>
        <w:separator/>
      </w:r>
    </w:p>
  </w:endnote>
  <w:endnote w:type="continuationSeparator" w:id="0">
    <w:p w14:paraId="0807CCE6" w14:textId="77777777" w:rsidR="00C80CE4" w:rsidRDefault="00C80CE4" w:rsidP="00C23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60" w:type="dxa"/>
      <w:jc w:val="center"/>
      <w:tblBorders>
        <w:top w:val="single" w:sz="18" w:space="0" w:color="0033CC"/>
        <w:left w:val="none" w:sz="0" w:space="0" w:color="auto"/>
        <w:bottom w:val="none" w:sz="0" w:space="0" w:color="auto"/>
        <w:right w:val="none" w:sz="0" w:space="0" w:color="auto"/>
        <w:insideH w:val="single" w:sz="4" w:space="0" w:color="0033CC"/>
        <w:insideV w:val="single" w:sz="4" w:space="0" w:color="0033CC"/>
      </w:tblBorders>
      <w:tblLook w:val="04A0" w:firstRow="1" w:lastRow="0" w:firstColumn="1" w:lastColumn="0" w:noHBand="0" w:noVBand="1"/>
    </w:tblPr>
    <w:tblGrid>
      <w:gridCol w:w="1353"/>
      <w:gridCol w:w="2104"/>
      <w:gridCol w:w="3679"/>
      <w:gridCol w:w="2924"/>
    </w:tblGrid>
    <w:tr w:rsidR="00382CFF" w14:paraId="3B07C857" w14:textId="77777777" w:rsidTr="001124AA">
      <w:trPr>
        <w:trHeight w:val="724"/>
        <w:jc w:val="center"/>
      </w:trPr>
      <w:tc>
        <w:tcPr>
          <w:tcW w:w="1353" w:type="dxa"/>
        </w:tcPr>
        <w:p w14:paraId="395B25A9" w14:textId="77777777" w:rsidR="00382CFF" w:rsidRDefault="00382CFF" w:rsidP="00C2362F">
          <w:proofErr w:type="spellStart"/>
          <w:r>
            <w:t>Boyeco</w:t>
          </w:r>
          <w:proofErr w:type="spellEnd"/>
          <w:r>
            <w:t xml:space="preserve"> #0561</w:t>
          </w:r>
        </w:p>
      </w:tc>
      <w:tc>
        <w:tcPr>
          <w:tcW w:w="2104" w:type="dxa"/>
        </w:tcPr>
        <w:p w14:paraId="78C08EA5" w14:textId="77777777" w:rsidR="00382CFF" w:rsidRDefault="00382CFF" w:rsidP="00C2362F">
          <w:r w:rsidRPr="00C1704B">
            <w:t>Teléfono: (45)2345837</w:t>
          </w:r>
        </w:p>
      </w:tc>
      <w:tc>
        <w:tcPr>
          <w:tcW w:w="3679" w:type="dxa"/>
        </w:tcPr>
        <w:p w14:paraId="0E2D505F" w14:textId="77777777" w:rsidR="00382CFF" w:rsidRPr="00C1704B" w:rsidRDefault="00382CFF" w:rsidP="00C2362F">
          <w:r w:rsidRPr="00C1704B">
            <w:t>Email:</w:t>
          </w:r>
          <w:r>
            <w:t xml:space="preserve"> </w:t>
          </w:r>
          <w:r w:rsidRPr="00C1704B">
            <w:t>villacarolina@temuco.cl</w:t>
          </w:r>
        </w:p>
      </w:tc>
      <w:tc>
        <w:tcPr>
          <w:tcW w:w="2924" w:type="dxa"/>
        </w:tcPr>
        <w:p w14:paraId="7B710CDF" w14:textId="77777777" w:rsidR="00382CFF" w:rsidRDefault="00382CFF" w:rsidP="00C2362F">
          <w:r w:rsidRPr="00C1704B">
            <w:t>www.villacarolina-temuco.cl</w:t>
          </w:r>
        </w:p>
      </w:tc>
    </w:tr>
  </w:tbl>
  <w:p w14:paraId="349D78DD" w14:textId="77777777" w:rsidR="00382CFF" w:rsidRDefault="00382CFF" w:rsidP="00C2362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700C8" w14:textId="77777777" w:rsidR="00C80CE4" w:rsidRDefault="00C80CE4" w:rsidP="00C2362F">
      <w:r>
        <w:separator/>
      </w:r>
    </w:p>
  </w:footnote>
  <w:footnote w:type="continuationSeparator" w:id="0">
    <w:p w14:paraId="49CCE17B" w14:textId="77777777" w:rsidR="00C80CE4" w:rsidRDefault="00C80CE4" w:rsidP="00C23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ECF6E" w14:textId="4499334A" w:rsidR="00E41A8E" w:rsidRPr="00F92739" w:rsidRDefault="002F703C" w:rsidP="005F13DA">
    <w:pPr>
      <w:pStyle w:val="Encabezado"/>
      <w:spacing w:before="0" w:beforeAutospacing="0" w:after="0" w:afterAutospacing="0" w:line="276" w:lineRule="auto"/>
      <w:rPr>
        <w:color w:val="BFBFBF" w:themeColor="background1" w:themeShade="BF"/>
      </w:rPr>
    </w:pPr>
    <w:r w:rsidRPr="00F92739">
      <w:rPr>
        <w:noProof/>
        <w:color w:val="BFBFBF" w:themeColor="background1" w:themeShade="BF"/>
        <w:lang w:eastAsia="es-CL"/>
      </w:rPr>
      <w:drawing>
        <wp:anchor distT="0" distB="0" distL="114300" distR="114300" simplePos="0" relativeHeight="251657216" behindDoc="0" locked="0" layoutInCell="1" allowOverlap="1" wp14:anchorId="073A528B" wp14:editId="0DF1F08F">
          <wp:simplePos x="0" y="0"/>
          <wp:positionH relativeFrom="column">
            <wp:posOffset>-251930</wp:posOffset>
          </wp:positionH>
          <wp:positionV relativeFrom="paragraph">
            <wp:posOffset>-275010</wp:posOffset>
          </wp:positionV>
          <wp:extent cx="709930" cy="690880"/>
          <wp:effectExtent l="0" t="0" r="0" b="0"/>
          <wp:wrapSquare wrapText="bothSides"/>
          <wp:docPr id="2017681590" name="Imagen 201768159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9930" cy="69088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E2915">
      <w:rPr>
        <w:color w:val="BFBFBF" w:themeColor="background1" w:themeShade="BF"/>
      </w:rPr>
      <w:t xml:space="preserve">                                          </w:t>
    </w:r>
    <w:r w:rsidR="005F13DA">
      <w:rPr>
        <w:color w:val="BFBFBF" w:themeColor="background1" w:themeShade="BF"/>
      </w:rPr>
      <w:t xml:space="preserve">     </w:t>
    </w:r>
    <w:r w:rsidR="00382CFF" w:rsidRPr="00F92739">
      <w:rPr>
        <w:color w:val="BFBFBF" w:themeColor="background1" w:themeShade="BF"/>
      </w:rPr>
      <w:t xml:space="preserve">ESCUELA MUNICIPAL VILLA CAROLINA  </w:t>
    </w:r>
    <w:r w:rsidRPr="00F92739">
      <w:rPr>
        <w:color w:val="BFBFBF" w:themeColor="background1" w:themeShade="BF"/>
      </w:rPr>
      <w:t xml:space="preserve">                </w:t>
    </w:r>
    <w:r w:rsidR="00A84C10">
      <w:rPr>
        <w:color w:val="BFBFBF" w:themeColor="background1" w:themeShade="BF"/>
      </w:rPr>
      <w:t xml:space="preserve">  </w:t>
    </w:r>
    <w:r w:rsidR="00AB660A">
      <w:rPr>
        <w:color w:val="BFBFBF" w:themeColor="background1" w:themeShade="BF"/>
      </w:rPr>
      <w:t xml:space="preserve">      </w:t>
    </w:r>
    <w:r w:rsidR="00CE2915">
      <w:rPr>
        <w:color w:val="BFBFBF" w:themeColor="background1" w:themeShade="BF"/>
      </w:rPr>
      <w:t xml:space="preserve">     </w:t>
    </w:r>
    <w:r w:rsidR="002D1F82">
      <w:rPr>
        <w:color w:val="BFBFBF" w:themeColor="background1" w:themeShade="BF"/>
      </w:rPr>
      <w:t>202</w:t>
    </w:r>
    <w:r w:rsidR="00A44EEC">
      <w:rPr>
        <w:color w:val="BFBFBF" w:themeColor="background1" w:themeShade="BF"/>
      </w:rPr>
      <w:t>6</w:t>
    </w:r>
    <w:r w:rsidR="00CE2915">
      <w:rPr>
        <w:color w:val="BFBFBF" w:themeColor="background1" w:themeShade="BF"/>
      </w:rPr>
      <w:t xml:space="preserve">                                 </w:t>
    </w:r>
    <w:r w:rsidR="00AB660A">
      <w:rPr>
        <w:color w:val="BFBFBF" w:themeColor="background1" w:themeShade="BF"/>
      </w:rPr>
      <w:t xml:space="preserve">                 </w:t>
    </w:r>
    <w:r w:rsidR="00A84C10">
      <w:rPr>
        <w:color w:val="BFBFBF" w:themeColor="background1" w:themeShade="BF"/>
      </w:rPr>
      <w:t xml:space="preserve">                    </w:t>
    </w:r>
    <w:r w:rsidRPr="00F92739">
      <w:rPr>
        <w:color w:val="BFBFBF" w:themeColor="background1" w:themeShade="BF"/>
      </w:rPr>
      <w:t xml:space="preserve"> </w:t>
    </w:r>
    <w:r w:rsidR="00302C08" w:rsidRPr="00F92739">
      <w:rPr>
        <w:color w:val="BFBFBF" w:themeColor="background1" w:themeShade="BF"/>
      </w:rPr>
      <w:t xml:space="preserve">  </w:t>
    </w:r>
  </w:p>
  <w:p w14:paraId="56453986" w14:textId="55C8A86B" w:rsidR="00382CFF" w:rsidRPr="00F92739" w:rsidRDefault="00E76BCC" w:rsidP="00AB660A">
    <w:pPr>
      <w:pStyle w:val="Encabezado"/>
      <w:spacing w:before="0" w:beforeAutospacing="0" w:after="0" w:afterAutospacing="0" w:line="276" w:lineRule="auto"/>
      <w:jc w:val="center"/>
      <w:rPr>
        <w:color w:val="BFBFBF" w:themeColor="background1" w:themeShade="BF"/>
      </w:rPr>
    </w:pPr>
    <w:r w:rsidRPr="00F92739">
      <w:rPr>
        <w:noProof/>
        <w:color w:val="BFBFBF" w:themeColor="background1" w:themeShade="BF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285A9F88" wp14:editId="2C2D46C3">
              <wp:simplePos x="0" y="0"/>
              <wp:positionH relativeFrom="margin">
                <wp:posOffset>756920</wp:posOffset>
              </wp:positionH>
              <wp:positionV relativeFrom="paragraph">
                <wp:posOffset>10795</wp:posOffset>
              </wp:positionV>
              <wp:extent cx="5113020" cy="0"/>
              <wp:effectExtent l="0" t="0" r="0" b="0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113020" cy="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line w14:anchorId="60F48EF2" id="Conector recto 1" o:spid="_x0000_s1026" style="position:absolute;flip:y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59.6pt,.85pt" to="462.2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ZfY0gEAAPYDAAAOAAAAZHJzL2Uyb0RvYy54bWysU02P0zAQvSPxHyzfaZKiRRA13UNXcFlB&#10;xbLcvc64sfCXxqZJ/z1jp83ypZUWcXFrz7w3b95MNteTNewIGLV3HW9WNWfgpO+1O3T8/sv7V285&#10;i0m4XhjvoOMniPx6+/LFZgwtrP3gTQ/IiMTFdgwdH1IKbVVFOYAVceUDOAoqj1YkuuKh6lGMxG5N&#10;ta7rN9XosQ/oJcRIrzdzkG8Lv1Ig0yelIiRmOk7aUjmxnA/5rLYb0R5QhEHLswzxDyqs0I6KLlQ3&#10;Ign2HfUfVFZL9NGrtJLeVl4pLaH0QN009W/d3A0iQOmFzIlhsSn+P1r58bhHpnuaHWdOWBrRjgYl&#10;k0eG+Yc12aMxxJZSd26PuUs5ubtw6+W3SLHql2C+xDCnTQotU0aHr5k+A6lhNhX3T4v7MCUm6fGq&#10;aV7XaxqSvMQq0WaKDAwY0wfwluU/HTfaZWNEK463MWURjyn52Tg2Us139VUZcZE4qyr60snAnPYZ&#10;FHVP1Wd9Ze9gZ5AdBW2MkBJcKg5QAeMoO8OUNmYB1kXHk8BzfoZC2cnngBdEqexdWsBWO49/q56m&#10;i2Q155+HFOe+swUPvj/t8TI9Wq5i4flDyNv7873AHz/X7Q8AAAD//wMAUEsDBBQABgAIAAAAIQAh&#10;0SBf2wAAAAcBAAAPAAAAZHJzL2Rvd25yZXYueG1sTI7LTsMwEEX3SP0Ha5DYUadR1dIQp6roa8GK&#10;wge48ZBEtcchdtrQr+/ABnZzdK/unHw5OCvO2IXGk4LJOAGBVHrTUKXg4337+AQiRE1GW0+o4BsD&#10;LIvRXa4z4y/0hudDrASPUMi0gjrGNpMylDU6Hca+ReLs03dOR8aukqbTFx53VqZJMpNON8Qfat3i&#10;S43l6dA7BZtkLu2+qdaz0/Zrs7vK9euuvyr1cD+snkFEHOJfGX70WR0Kdjr6nkwQlnmySLnKxxwE&#10;54t0OgVx/GVZ5PK/f3EDAAD//wMAUEsBAi0AFAAGAAgAAAAhALaDOJL+AAAA4QEAABMAAAAAAAAA&#10;AAAAAAAAAAAAAFtDb250ZW50X1R5cGVzXS54bWxQSwECLQAUAAYACAAAACEAOP0h/9YAAACUAQAA&#10;CwAAAAAAAAAAAAAAAAAvAQAAX3JlbHMvLnJlbHNQSwECLQAUAAYACAAAACEA432X2NIBAAD2AwAA&#10;DgAAAAAAAAAAAAAAAAAuAgAAZHJzL2Uyb0RvYy54bWxQSwECLQAUAAYACAAAACEAIdEgX9sAAAAH&#10;AQAADwAAAAAAAAAAAAAAAAAsBAAAZHJzL2Rvd25yZXYueG1sUEsFBgAAAAAEAAQA8wAAADQFAAAA&#10;AA==&#10;" strokecolor="#5b9bd5 [3204]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382CFF" w:rsidRPr="00F92739">
      <w:rPr>
        <w:color w:val="BFBFBF" w:themeColor="background1" w:themeShade="BF"/>
      </w:rPr>
      <w:t>“Formación ciudadana con énfasis en la inclusión, interculturalidad y entrega de valores”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9206D"/>
    <w:multiLevelType w:val="hybridMultilevel"/>
    <w:tmpl w:val="54CC89E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03C28"/>
    <w:multiLevelType w:val="hybridMultilevel"/>
    <w:tmpl w:val="F552EB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52340D"/>
    <w:multiLevelType w:val="hybridMultilevel"/>
    <w:tmpl w:val="4D38D42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580F12"/>
    <w:multiLevelType w:val="multilevel"/>
    <w:tmpl w:val="D4E4B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B044C0"/>
    <w:multiLevelType w:val="hybridMultilevel"/>
    <w:tmpl w:val="98A0D0B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F1A1C"/>
    <w:multiLevelType w:val="hybridMultilevel"/>
    <w:tmpl w:val="AE101DB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3367BD"/>
    <w:multiLevelType w:val="hybridMultilevel"/>
    <w:tmpl w:val="21C86D5E"/>
    <w:lvl w:ilvl="0" w:tplc="340A000F">
      <w:start w:val="1"/>
      <w:numFmt w:val="decimal"/>
      <w:lvlText w:val="%1."/>
      <w:lvlJc w:val="left"/>
      <w:pPr>
        <w:ind w:left="1440" w:hanging="360"/>
      </w:p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63A711B"/>
    <w:multiLevelType w:val="multilevel"/>
    <w:tmpl w:val="C2605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592CC1"/>
    <w:multiLevelType w:val="hybridMultilevel"/>
    <w:tmpl w:val="49524A3A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938" w:hanging="360"/>
      </w:pPr>
    </w:lvl>
    <w:lvl w:ilvl="2" w:tplc="340A001B" w:tentative="1">
      <w:start w:val="1"/>
      <w:numFmt w:val="lowerRoman"/>
      <w:lvlText w:val="%3."/>
      <w:lvlJc w:val="right"/>
      <w:pPr>
        <w:ind w:left="1658" w:hanging="180"/>
      </w:pPr>
    </w:lvl>
    <w:lvl w:ilvl="3" w:tplc="340A000F" w:tentative="1">
      <w:start w:val="1"/>
      <w:numFmt w:val="decimal"/>
      <w:lvlText w:val="%4."/>
      <w:lvlJc w:val="left"/>
      <w:pPr>
        <w:ind w:left="2378" w:hanging="360"/>
      </w:pPr>
    </w:lvl>
    <w:lvl w:ilvl="4" w:tplc="340A0019" w:tentative="1">
      <w:start w:val="1"/>
      <w:numFmt w:val="lowerLetter"/>
      <w:lvlText w:val="%5."/>
      <w:lvlJc w:val="left"/>
      <w:pPr>
        <w:ind w:left="3098" w:hanging="360"/>
      </w:pPr>
    </w:lvl>
    <w:lvl w:ilvl="5" w:tplc="340A001B" w:tentative="1">
      <w:start w:val="1"/>
      <w:numFmt w:val="lowerRoman"/>
      <w:lvlText w:val="%6."/>
      <w:lvlJc w:val="right"/>
      <w:pPr>
        <w:ind w:left="3818" w:hanging="180"/>
      </w:pPr>
    </w:lvl>
    <w:lvl w:ilvl="6" w:tplc="340A000F" w:tentative="1">
      <w:start w:val="1"/>
      <w:numFmt w:val="decimal"/>
      <w:lvlText w:val="%7."/>
      <w:lvlJc w:val="left"/>
      <w:pPr>
        <w:ind w:left="4538" w:hanging="360"/>
      </w:pPr>
    </w:lvl>
    <w:lvl w:ilvl="7" w:tplc="340A0019" w:tentative="1">
      <w:start w:val="1"/>
      <w:numFmt w:val="lowerLetter"/>
      <w:lvlText w:val="%8."/>
      <w:lvlJc w:val="left"/>
      <w:pPr>
        <w:ind w:left="5258" w:hanging="360"/>
      </w:pPr>
    </w:lvl>
    <w:lvl w:ilvl="8" w:tplc="3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197675FE"/>
    <w:multiLevelType w:val="hybridMultilevel"/>
    <w:tmpl w:val="26B070D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A5F76"/>
    <w:multiLevelType w:val="hybridMultilevel"/>
    <w:tmpl w:val="05723EBE"/>
    <w:lvl w:ilvl="0" w:tplc="A2042604">
      <w:numFmt w:val="bullet"/>
      <w:lvlText w:val="•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1B5A731B"/>
    <w:multiLevelType w:val="hybridMultilevel"/>
    <w:tmpl w:val="2ACAE68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B05710"/>
    <w:multiLevelType w:val="hybridMultilevel"/>
    <w:tmpl w:val="8F9A75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F71333"/>
    <w:multiLevelType w:val="hybridMultilevel"/>
    <w:tmpl w:val="0D9C65B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6F168B"/>
    <w:multiLevelType w:val="hybridMultilevel"/>
    <w:tmpl w:val="1E90BE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5E4D99"/>
    <w:multiLevelType w:val="multilevel"/>
    <w:tmpl w:val="3FE24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A9C654F"/>
    <w:multiLevelType w:val="hybridMultilevel"/>
    <w:tmpl w:val="9E48B34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7E1C22"/>
    <w:multiLevelType w:val="hybridMultilevel"/>
    <w:tmpl w:val="FE70C41C"/>
    <w:lvl w:ilvl="0" w:tplc="340A000F">
      <w:start w:val="1"/>
      <w:numFmt w:val="decimal"/>
      <w:lvlText w:val="%1."/>
      <w:lvlJc w:val="left"/>
      <w:pPr>
        <w:ind w:left="502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AF1593"/>
    <w:multiLevelType w:val="hybridMultilevel"/>
    <w:tmpl w:val="DF3CB304"/>
    <w:lvl w:ilvl="0" w:tplc="340A000F">
      <w:start w:val="1"/>
      <w:numFmt w:val="decimal"/>
      <w:lvlText w:val="%1."/>
      <w:lvlJc w:val="left"/>
      <w:pPr>
        <w:ind w:left="502" w:hanging="360"/>
      </w:p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20A59EC"/>
    <w:multiLevelType w:val="hybridMultilevel"/>
    <w:tmpl w:val="D0EA4A44"/>
    <w:lvl w:ilvl="0" w:tplc="A2042604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22A4125"/>
    <w:multiLevelType w:val="multilevel"/>
    <w:tmpl w:val="BF302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864FEE"/>
    <w:multiLevelType w:val="hybridMultilevel"/>
    <w:tmpl w:val="3ED616D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AE5C40"/>
    <w:multiLevelType w:val="hybridMultilevel"/>
    <w:tmpl w:val="823C96B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891366"/>
    <w:multiLevelType w:val="hybridMultilevel"/>
    <w:tmpl w:val="3AC2845E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DF41A9"/>
    <w:multiLevelType w:val="hybridMultilevel"/>
    <w:tmpl w:val="6742A7AC"/>
    <w:lvl w:ilvl="0" w:tplc="340A0017">
      <w:start w:val="1"/>
      <w:numFmt w:val="lowerLetter"/>
      <w:lvlText w:val="%1)"/>
      <w:lvlJc w:val="left"/>
      <w:pPr>
        <w:ind w:left="1353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944C90"/>
    <w:multiLevelType w:val="hybridMultilevel"/>
    <w:tmpl w:val="52363558"/>
    <w:lvl w:ilvl="0" w:tplc="A8C628E6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93E0F9D"/>
    <w:multiLevelType w:val="hybridMultilevel"/>
    <w:tmpl w:val="34E226F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F70CDA"/>
    <w:multiLevelType w:val="hybridMultilevel"/>
    <w:tmpl w:val="61C2C5B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C43EF5"/>
    <w:multiLevelType w:val="hybridMultilevel"/>
    <w:tmpl w:val="78FCFCDC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F36BAA"/>
    <w:multiLevelType w:val="multilevel"/>
    <w:tmpl w:val="70BC5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F8B197A"/>
    <w:multiLevelType w:val="multilevel"/>
    <w:tmpl w:val="3D20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C47A28"/>
    <w:multiLevelType w:val="multilevel"/>
    <w:tmpl w:val="249AA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5525790"/>
    <w:multiLevelType w:val="hybridMultilevel"/>
    <w:tmpl w:val="0512E6D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C2122D"/>
    <w:multiLevelType w:val="hybridMultilevel"/>
    <w:tmpl w:val="F90E533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1D7E00"/>
    <w:multiLevelType w:val="multilevel"/>
    <w:tmpl w:val="5492C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E307908"/>
    <w:multiLevelType w:val="hybridMultilevel"/>
    <w:tmpl w:val="F0DE0B6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2673A6"/>
    <w:multiLevelType w:val="hybridMultilevel"/>
    <w:tmpl w:val="0192AE28"/>
    <w:lvl w:ilvl="0" w:tplc="A2042604">
      <w:numFmt w:val="bullet"/>
      <w:lvlText w:val="•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003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723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443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163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883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03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323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043" w:hanging="360"/>
      </w:pPr>
      <w:rPr>
        <w:rFonts w:ascii="Wingdings" w:hAnsi="Wingdings" w:hint="default"/>
      </w:rPr>
    </w:lvl>
  </w:abstractNum>
  <w:abstractNum w:abstractNumId="37" w15:restartNumberingAfterBreak="0">
    <w:nsid w:val="77140BA6"/>
    <w:multiLevelType w:val="hybridMultilevel"/>
    <w:tmpl w:val="1FD80E2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176CB6"/>
    <w:multiLevelType w:val="multilevel"/>
    <w:tmpl w:val="93722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6"/>
  </w:num>
  <w:num w:numId="3">
    <w:abstractNumId w:val="19"/>
  </w:num>
  <w:num w:numId="4">
    <w:abstractNumId w:val="10"/>
  </w:num>
  <w:num w:numId="5">
    <w:abstractNumId w:val="36"/>
  </w:num>
  <w:num w:numId="6">
    <w:abstractNumId w:val="21"/>
  </w:num>
  <w:num w:numId="7">
    <w:abstractNumId w:val="38"/>
  </w:num>
  <w:num w:numId="8">
    <w:abstractNumId w:val="2"/>
  </w:num>
  <w:num w:numId="9">
    <w:abstractNumId w:val="22"/>
  </w:num>
  <w:num w:numId="10">
    <w:abstractNumId w:val="14"/>
  </w:num>
  <w:num w:numId="11">
    <w:abstractNumId w:val="12"/>
  </w:num>
  <w:num w:numId="12">
    <w:abstractNumId w:val="1"/>
  </w:num>
  <w:num w:numId="13">
    <w:abstractNumId w:val="33"/>
  </w:num>
  <w:num w:numId="14">
    <w:abstractNumId w:val="16"/>
  </w:num>
  <w:num w:numId="15">
    <w:abstractNumId w:val="27"/>
  </w:num>
  <w:num w:numId="16">
    <w:abstractNumId w:val="25"/>
  </w:num>
  <w:num w:numId="17">
    <w:abstractNumId w:val="37"/>
  </w:num>
  <w:num w:numId="18">
    <w:abstractNumId w:val="13"/>
  </w:num>
  <w:num w:numId="19">
    <w:abstractNumId w:val="32"/>
  </w:num>
  <w:num w:numId="20">
    <w:abstractNumId w:val="8"/>
  </w:num>
  <w:num w:numId="21">
    <w:abstractNumId w:val="9"/>
  </w:num>
  <w:num w:numId="22">
    <w:abstractNumId w:val="24"/>
  </w:num>
  <w:num w:numId="23">
    <w:abstractNumId w:val="23"/>
  </w:num>
  <w:num w:numId="24">
    <w:abstractNumId w:val="4"/>
  </w:num>
  <w:num w:numId="25">
    <w:abstractNumId w:val="28"/>
  </w:num>
  <w:num w:numId="26">
    <w:abstractNumId w:val="17"/>
  </w:num>
  <w:num w:numId="27">
    <w:abstractNumId w:val="11"/>
  </w:num>
  <w:num w:numId="28">
    <w:abstractNumId w:val="35"/>
  </w:num>
  <w:num w:numId="29">
    <w:abstractNumId w:val="31"/>
  </w:num>
  <w:num w:numId="30">
    <w:abstractNumId w:val="34"/>
  </w:num>
  <w:num w:numId="31">
    <w:abstractNumId w:val="15"/>
  </w:num>
  <w:num w:numId="32">
    <w:abstractNumId w:val="29"/>
  </w:num>
  <w:num w:numId="33">
    <w:abstractNumId w:val="7"/>
  </w:num>
  <w:num w:numId="34">
    <w:abstractNumId w:val="3"/>
  </w:num>
  <w:num w:numId="35">
    <w:abstractNumId w:val="20"/>
  </w:num>
  <w:num w:numId="36">
    <w:abstractNumId w:val="5"/>
  </w:num>
  <w:num w:numId="37">
    <w:abstractNumId w:val="26"/>
  </w:num>
  <w:num w:numId="38">
    <w:abstractNumId w:val="30"/>
  </w:num>
  <w:num w:numId="39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CFF"/>
    <w:rsid w:val="00004ECB"/>
    <w:rsid w:val="0000601D"/>
    <w:rsid w:val="00012CFA"/>
    <w:rsid w:val="00021235"/>
    <w:rsid w:val="00027459"/>
    <w:rsid w:val="000312DD"/>
    <w:rsid w:val="000317B7"/>
    <w:rsid w:val="000332F2"/>
    <w:rsid w:val="0003451A"/>
    <w:rsid w:val="00035623"/>
    <w:rsid w:val="00036984"/>
    <w:rsid w:val="00040240"/>
    <w:rsid w:val="0004299E"/>
    <w:rsid w:val="000522C2"/>
    <w:rsid w:val="00064932"/>
    <w:rsid w:val="00074064"/>
    <w:rsid w:val="00074604"/>
    <w:rsid w:val="00075B06"/>
    <w:rsid w:val="00076571"/>
    <w:rsid w:val="00081C74"/>
    <w:rsid w:val="00086D92"/>
    <w:rsid w:val="000956CB"/>
    <w:rsid w:val="000A0B64"/>
    <w:rsid w:val="000B7308"/>
    <w:rsid w:val="000C05B6"/>
    <w:rsid w:val="000C2C43"/>
    <w:rsid w:val="000C461C"/>
    <w:rsid w:val="000D1DD4"/>
    <w:rsid w:val="000D578E"/>
    <w:rsid w:val="000D7CAD"/>
    <w:rsid w:val="000F0AAB"/>
    <w:rsid w:val="000F41EC"/>
    <w:rsid w:val="000F53C5"/>
    <w:rsid w:val="000F5885"/>
    <w:rsid w:val="000F5D4B"/>
    <w:rsid w:val="00107C44"/>
    <w:rsid w:val="00111B93"/>
    <w:rsid w:val="001124AA"/>
    <w:rsid w:val="00113BC3"/>
    <w:rsid w:val="00121563"/>
    <w:rsid w:val="00123853"/>
    <w:rsid w:val="0012426D"/>
    <w:rsid w:val="001254C8"/>
    <w:rsid w:val="00127255"/>
    <w:rsid w:val="00134F27"/>
    <w:rsid w:val="001433A8"/>
    <w:rsid w:val="001518FA"/>
    <w:rsid w:val="0016130D"/>
    <w:rsid w:val="00162DA6"/>
    <w:rsid w:val="00173472"/>
    <w:rsid w:val="00175E54"/>
    <w:rsid w:val="00184434"/>
    <w:rsid w:val="00184598"/>
    <w:rsid w:val="001875F0"/>
    <w:rsid w:val="00187A80"/>
    <w:rsid w:val="001A0A9A"/>
    <w:rsid w:val="001A1728"/>
    <w:rsid w:val="001A4D64"/>
    <w:rsid w:val="001A7A95"/>
    <w:rsid w:val="001B0C39"/>
    <w:rsid w:val="001C666F"/>
    <w:rsid w:val="001D0410"/>
    <w:rsid w:val="001D5E1F"/>
    <w:rsid w:val="001E2E01"/>
    <w:rsid w:val="001E3437"/>
    <w:rsid w:val="001E35C4"/>
    <w:rsid w:val="001E541F"/>
    <w:rsid w:val="001F0A0D"/>
    <w:rsid w:val="001F3C31"/>
    <w:rsid w:val="001F3CB3"/>
    <w:rsid w:val="001F4C51"/>
    <w:rsid w:val="001F7CD6"/>
    <w:rsid w:val="00201180"/>
    <w:rsid w:val="002113B3"/>
    <w:rsid w:val="002115D6"/>
    <w:rsid w:val="00212424"/>
    <w:rsid w:val="00214BFC"/>
    <w:rsid w:val="00217A5A"/>
    <w:rsid w:val="00217E4D"/>
    <w:rsid w:val="0022381A"/>
    <w:rsid w:val="00225092"/>
    <w:rsid w:val="00227095"/>
    <w:rsid w:val="00227EEC"/>
    <w:rsid w:val="00235F28"/>
    <w:rsid w:val="002423E6"/>
    <w:rsid w:val="00246060"/>
    <w:rsid w:val="002465D5"/>
    <w:rsid w:val="0025458C"/>
    <w:rsid w:val="00263F5A"/>
    <w:rsid w:val="00265D4B"/>
    <w:rsid w:val="00266C3D"/>
    <w:rsid w:val="00275F64"/>
    <w:rsid w:val="00280000"/>
    <w:rsid w:val="00283D03"/>
    <w:rsid w:val="002935AC"/>
    <w:rsid w:val="00294175"/>
    <w:rsid w:val="00295860"/>
    <w:rsid w:val="002A182E"/>
    <w:rsid w:val="002C38DA"/>
    <w:rsid w:val="002D1F82"/>
    <w:rsid w:val="002D3DA7"/>
    <w:rsid w:val="002D55B9"/>
    <w:rsid w:val="002E4FE4"/>
    <w:rsid w:val="002F1A56"/>
    <w:rsid w:val="002F21A0"/>
    <w:rsid w:val="002F5ECE"/>
    <w:rsid w:val="002F606C"/>
    <w:rsid w:val="002F67E5"/>
    <w:rsid w:val="002F703C"/>
    <w:rsid w:val="00300B42"/>
    <w:rsid w:val="00302C08"/>
    <w:rsid w:val="00305EB5"/>
    <w:rsid w:val="00307EA9"/>
    <w:rsid w:val="003174E3"/>
    <w:rsid w:val="003261C8"/>
    <w:rsid w:val="003302A9"/>
    <w:rsid w:val="00341409"/>
    <w:rsid w:val="00343F56"/>
    <w:rsid w:val="003450A5"/>
    <w:rsid w:val="003614C9"/>
    <w:rsid w:val="00361A59"/>
    <w:rsid w:val="0036433D"/>
    <w:rsid w:val="00366989"/>
    <w:rsid w:val="00371700"/>
    <w:rsid w:val="003730E0"/>
    <w:rsid w:val="00373F83"/>
    <w:rsid w:val="003771E9"/>
    <w:rsid w:val="00377434"/>
    <w:rsid w:val="003779D0"/>
    <w:rsid w:val="00380A71"/>
    <w:rsid w:val="00382CFF"/>
    <w:rsid w:val="00386C05"/>
    <w:rsid w:val="0039413F"/>
    <w:rsid w:val="003A3C74"/>
    <w:rsid w:val="003A7EC3"/>
    <w:rsid w:val="003B3481"/>
    <w:rsid w:val="003B4DE8"/>
    <w:rsid w:val="003C196C"/>
    <w:rsid w:val="003C4F9C"/>
    <w:rsid w:val="003D2DCB"/>
    <w:rsid w:val="003D49AE"/>
    <w:rsid w:val="003D5755"/>
    <w:rsid w:val="003E4DF5"/>
    <w:rsid w:val="003F1326"/>
    <w:rsid w:val="003F6E2E"/>
    <w:rsid w:val="00406AD4"/>
    <w:rsid w:val="00410D23"/>
    <w:rsid w:val="00416DF3"/>
    <w:rsid w:val="004247CA"/>
    <w:rsid w:val="00425321"/>
    <w:rsid w:val="004305DB"/>
    <w:rsid w:val="004307BE"/>
    <w:rsid w:val="00430DC7"/>
    <w:rsid w:val="00430FF6"/>
    <w:rsid w:val="00432A42"/>
    <w:rsid w:val="00442F80"/>
    <w:rsid w:val="00445F19"/>
    <w:rsid w:val="00456278"/>
    <w:rsid w:val="00470894"/>
    <w:rsid w:val="00472406"/>
    <w:rsid w:val="00473AAC"/>
    <w:rsid w:val="00476FF6"/>
    <w:rsid w:val="0047749E"/>
    <w:rsid w:val="00481A3E"/>
    <w:rsid w:val="00487CB6"/>
    <w:rsid w:val="004A7354"/>
    <w:rsid w:val="004B0F80"/>
    <w:rsid w:val="004B2B47"/>
    <w:rsid w:val="004B7649"/>
    <w:rsid w:val="004C48AB"/>
    <w:rsid w:val="004C5749"/>
    <w:rsid w:val="004D0828"/>
    <w:rsid w:val="004D17AD"/>
    <w:rsid w:val="004E0F52"/>
    <w:rsid w:val="004E448C"/>
    <w:rsid w:val="004E610D"/>
    <w:rsid w:val="004F0106"/>
    <w:rsid w:val="004F10C4"/>
    <w:rsid w:val="004F5292"/>
    <w:rsid w:val="004F6521"/>
    <w:rsid w:val="005030EF"/>
    <w:rsid w:val="0050368C"/>
    <w:rsid w:val="00503AB4"/>
    <w:rsid w:val="00510EF8"/>
    <w:rsid w:val="00511BA3"/>
    <w:rsid w:val="00512DEE"/>
    <w:rsid w:val="00514AC8"/>
    <w:rsid w:val="00514BDC"/>
    <w:rsid w:val="00531800"/>
    <w:rsid w:val="00532506"/>
    <w:rsid w:val="0054471C"/>
    <w:rsid w:val="005536A7"/>
    <w:rsid w:val="00553D34"/>
    <w:rsid w:val="005633E9"/>
    <w:rsid w:val="00564E31"/>
    <w:rsid w:val="005707D9"/>
    <w:rsid w:val="005770A4"/>
    <w:rsid w:val="00577C40"/>
    <w:rsid w:val="005857BC"/>
    <w:rsid w:val="00585AF7"/>
    <w:rsid w:val="0058635E"/>
    <w:rsid w:val="00591869"/>
    <w:rsid w:val="00592B38"/>
    <w:rsid w:val="00594F90"/>
    <w:rsid w:val="005A3122"/>
    <w:rsid w:val="005A4000"/>
    <w:rsid w:val="005A5B79"/>
    <w:rsid w:val="005B0547"/>
    <w:rsid w:val="005B714C"/>
    <w:rsid w:val="005C5F65"/>
    <w:rsid w:val="005C7254"/>
    <w:rsid w:val="005D251F"/>
    <w:rsid w:val="005D3FCA"/>
    <w:rsid w:val="005E0807"/>
    <w:rsid w:val="005F13DA"/>
    <w:rsid w:val="005F18A9"/>
    <w:rsid w:val="005F221F"/>
    <w:rsid w:val="00600F36"/>
    <w:rsid w:val="00607FC0"/>
    <w:rsid w:val="006120B6"/>
    <w:rsid w:val="00612285"/>
    <w:rsid w:val="00615C9E"/>
    <w:rsid w:val="0062072A"/>
    <w:rsid w:val="00623544"/>
    <w:rsid w:val="006318C3"/>
    <w:rsid w:val="00637344"/>
    <w:rsid w:val="006423A9"/>
    <w:rsid w:val="006501C1"/>
    <w:rsid w:val="006529DF"/>
    <w:rsid w:val="006549A9"/>
    <w:rsid w:val="0065619B"/>
    <w:rsid w:val="006622ED"/>
    <w:rsid w:val="00662507"/>
    <w:rsid w:val="006627EF"/>
    <w:rsid w:val="0066736B"/>
    <w:rsid w:val="00672689"/>
    <w:rsid w:val="00680581"/>
    <w:rsid w:val="00680ACF"/>
    <w:rsid w:val="00687836"/>
    <w:rsid w:val="0069132F"/>
    <w:rsid w:val="006A4078"/>
    <w:rsid w:val="006B751F"/>
    <w:rsid w:val="006C5001"/>
    <w:rsid w:val="006E0658"/>
    <w:rsid w:val="006E5BFE"/>
    <w:rsid w:val="006F158D"/>
    <w:rsid w:val="006F6913"/>
    <w:rsid w:val="006F795E"/>
    <w:rsid w:val="00700F25"/>
    <w:rsid w:val="00703FFA"/>
    <w:rsid w:val="00704A96"/>
    <w:rsid w:val="00705FBC"/>
    <w:rsid w:val="007106F8"/>
    <w:rsid w:val="00711BB4"/>
    <w:rsid w:val="00716175"/>
    <w:rsid w:val="007175F1"/>
    <w:rsid w:val="00720511"/>
    <w:rsid w:val="0072057E"/>
    <w:rsid w:val="00725D6C"/>
    <w:rsid w:val="00732074"/>
    <w:rsid w:val="00732563"/>
    <w:rsid w:val="00734A37"/>
    <w:rsid w:val="00754750"/>
    <w:rsid w:val="00755E82"/>
    <w:rsid w:val="007666B9"/>
    <w:rsid w:val="00776083"/>
    <w:rsid w:val="00777A9E"/>
    <w:rsid w:val="00786D54"/>
    <w:rsid w:val="00790693"/>
    <w:rsid w:val="007A71E6"/>
    <w:rsid w:val="007B6391"/>
    <w:rsid w:val="007C446E"/>
    <w:rsid w:val="007D2344"/>
    <w:rsid w:val="007E14A7"/>
    <w:rsid w:val="007E349E"/>
    <w:rsid w:val="007E3AC1"/>
    <w:rsid w:val="007E56DD"/>
    <w:rsid w:val="007E6599"/>
    <w:rsid w:val="007F0E62"/>
    <w:rsid w:val="00811A9A"/>
    <w:rsid w:val="008214B3"/>
    <w:rsid w:val="008218DF"/>
    <w:rsid w:val="00821D1E"/>
    <w:rsid w:val="008324A6"/>
    <w:rsid w:val="008446FD"/>
    <w:rsid w:val="00845EE8"/>
    <w:rsid w:val="008468F6"/>
    <w:rsid w:val="00847950"/>
    <w:rsid w:val="0085678F"/>
    <w:rsid w:val="00864B6B"/>
    <w:rsid w:val="00867B49"/>
    <w:rsid w:val="00870C8B"/>
    <w:rsid w:val="00871D77"/>
    <w:rsid w:val="008758BE"/>
    <w:rsid w:val="008771F7"/>
    <w:rsid w:val="008801D1"/>
    <w:rsid w:val="008808A9"/>
    <w:rsid w:val="0088708E"/>
    <w:rsid w:val="008917DA"/>
    <w:rsid w:val="00895BD7"/>
    <w:rsid w:val="00895E70"/>
    <w:rsid w:val="008A061F"/>
    <w:rsid w:val="008A5177"/>
    <w:rsid w:val="008C2CE0"/>
    <w:rsid w:val="008C3B2B"/>
    <w:rsid w:val="008C4004"/>
    <w:rsid w:val="008C4B64"/>
    <w:rsid w:val="008D446E"/>
    <w:rsid w:val="008D51F3"/>
    <w:rsid w:val="008D6150"/>
    <w:rsid w:val="008D7F42"/>
    <w:rsid w:val="008E128E"/>
    <w:rsid w:val="008E3F89"/>
    <w:rsid w:val="008E63C0"/>
    <w:rsid w:val="008F410F"/>
    <w:rsid w:val="008F5544"/>
    <w:rsid w:val="008F6337"/>
    <w:rsid w:val="00900134"/>
    <w:rsid w:val="00900BD1"/>
    <w:rsid w:val="00904D4C"/>
    <w:rsid w:val="00907393"/>
    <w:rsid w:val="009104F1"/>
    <w:rsid w:val="0091773F"/>
    <w:rsid w:val="009177D5"/>
    <w:rsid w:val="00917F04"/>
    <w:rsid w:val="009216E5"/>
    <w:rsid w:val="00923764"/>
    <w:rsid w:val="009274DF"/>
    <w:rsid w:val="00940B68"/>
    <w:rsid w:val="00941867"/>
    <w:rsid w:val="00950828"/>
    <w:rsid w:val="00952656"/>
    <w:rsid w:val="009540F5"/>
    <w:rsid w:val="00954742"/>
    <w:rsid w:val="00960D96"/>
    <w:rsid w:val="009612A9"/>
    <w:rsid w:val="00962E52"/>
    <w:rsid w:val="00967031"/>
    <w:rsid w:val="00972772"/>
    <w:rsid w:val="00976B4D"/>
    <w:rsid w:val="00977249"/>
    <w:rsid w:val="00986862"/>
    <w:rsid w:val="009930E8"/>
    <w:rsid w:val="009A06D9"/>
    <w:rsid w:val="009A3110"/>
    <w:rsid w:val="009A5958"/>
    <w:rsid w:val="009A6FDF"/>
    <w:rsid w:val="009A7715"/>
    <w:rsid w:val="009B2419"/>
    <w:rsid w:val="009B2968"/>
    <w:rsid w:val="009B3245"/>
    <w:rsid w:val="009B5BD1"/>
    <w:rsid w:val="009C1EE9"/>
    <w:rsid w:val="009C7E29"/>
    <w:rsid w:val="009D0422"/>
    <w:rsid w:val="009D4BB6"/>
    <w:rsid w:val="009D4EBF"/>
    <w:rsid w:val="009D5613"/>
    <w:rsid w:val="009D71B2"/>
    <w:rsid w:val="009E058D"/>
    <w:rsid w:val="009E3095"/>
    <w:rsid w:val="009F40B3"/>
    <w:rsid w:val="009F55D4"/>
    <w:rsid w:val="009F6361"/>
    <w:rsid w:val="009F6D54"/>
    <w:rsid w:val="00A0084E"/>
    <w:rsid w:val="00A04389"/>
    <w:rsid w:val="00A04D8B"/>
    <w:rsid w:val="00A05CD5"/>
    <w:rsid w:val="00A1392F"/>
    <w:rsid w:val="00A2069C"/>
    <w:rsid w:val="00A22CEA"/>
    <w:rsid w:val="00A23A45"/>
    <w:rsid w:val="00A23FD5"/>
    <w:rsid w:val="00A2511E"/>
    <w:rsid w:val="00A25952"/>
    <w:rsid w:val="00A25B02"/>
    <w:rsid w:val="00A3105A"/>
    <w:rsid w:val="00A3210E"/>
    <w:rsid w:val="00A329CD"/>
    <w:rsid w:val="00A35B68"/>
    <w:rsid w:val="00A42DE1"/>
    <w:rsid w:val="00A44EEC"/>
    <w:rsid w:val="00A60825"/>
    <w:rsid w:val="00A60BDF"/>
    <w:rsid w:val="00A6216C"/>
    <w:rsid w:val="00A70B68"/>
    <w:rsid w:val="00A733B5"/>
    <w:rsid w:val="00A81435"/>
    <w:rsid w:val="00A8395B"/>
    <w:rsid w:val="00A84C10"/>
    <w:rsid w:val="00A86A16"/>
    <w:rsid w:val="00A912AA"/>
    <w:rsid w:val="00A91AFE"/>
    <w:rsid w:val="00A94A42"/>
    <w:rsid w:val="00A9686A"/>
    <w:rsid w:val="00AA0DBF"/>
    <w:rsid w:val="00AA2E35"/>
    <w:rsid w:val="00AA66E4"/>
    <w:rsid w:val="00AA7F83"/>
    <w:rsid w:val="00AB117E"/>
    <w:rsid w:val="00AB1DA6"/>
    <w:rsid w:val="00AB20B2"/>
    <w:rsid w:val="00AB267B"/>
    <w:rsid w:val="00AB3A6F"/>
    <w:rsid w:val="00AB660A"/>
    <w:rsid w:val="00AB67A4"/>
    <w:rsid w:val="00AC0D08"/>
    <w:rsid w:val="00AC1E1B"/>
    <w:rsid w:val="00AC528C"/>
    <w:rsid w:val="00AC5389"/>
    <w:rsid w:val="00AC7EC8"/>
    <w:rsid w:val="00AD177F"/>
    <w:rsid w:val="00AD1FBE"/>
    <w:rsid w:val="00AD3D71"/>
    <w:rsid w:val="00AD56F3"/>
    <w:rsid w:val="00AD741D"/>
    <w:rsid w:val="00AF1169"/>
    <w:rsid w:val="00B04550"/>
    <w:rsid w:val="00B062D8"/>
    <w:rsid w:val="00B0727F"/>
    <w:rsid w:val="00B07E1F"/>
    <w:rsid w:val="00B1585F"/>
    <w:rsid w:val="00B1723D"/>
    <w:rsid w:val="00B32DAF"/>
    <w:rsid w:val="00B3345A"/>
    <w:rsid w:val="00B3492B"/>
    <w:rsid w:val="00B3795E"/>
    <w:rsid w:val="00B37B08"/>
    <w:rsid w:val="00B42220"/>
    <w:rsid w:val="00B53656"/>
    <w:rsid w:val="00B5518F"/>
    <w:rsid w:val="00B566EF"/>
    <w:rsid w:val="00B60B51"/>
    <w:rsid w:val="00B6362F"/>
    <w:rsid w:val="00B639B7"/>
    <w:rsid w:val="00B66F6B"/>
    <w:rsid w:val="00B71669"/>
    <w:rsid w:val="00B742A8"/>
    <w:rsid w:val="00B76223"/>
    <w:rsid w:val="00B831D7"/>
    <w:rsid w:val="00B8543A"/>
    <w:rsid w:val="00B87BB5"/>
    <w:rsid w:val="00B9414D"/>
    <w:rsid w:val="00B9784B"/>
    <w:rsid w:val="00BA07A8"/>
    <w:rsid w:val="00BA297B"/>
    <w:rsid w:val="00BB1CF8"/>
    <w:rsid w:val="00BB29E6"/>
    <w:rsid w:val="00BB349A"/>
    <w:rsid w:val="00BB6EFC"/>
    <w:rsid w:val="00BC0EA9"/>
    <w:rsid w:val="00BC2C80"/>
    <w:rsid w:val="00BC6B2C"/>
    <w:rsid w:val="00BD06EF"/>
    <w:rsid w:val="00BD41DD"/>
    <w:rsid w:val="00BD5556"/>
    <w:rsid w:val="00BD75A7"/>
    <w:rsid w:val="00BE15CB"/>
    <w:rsid w:val="00C00267"/>
    <w:rsid w:val="00C0074C"/>
    <w:rsid w:val="00C10311"/>
    <w:rsid w:val="00C1790C"/>
    <w:rsid w:val="00C21499"/>
    <w:rsid w:val="00C2362F"/>
    <w:rsid w:val="00C24F8E"/>
    <w:rsid w:val="00C251A9"/>
    <w:rsid w:val="00C314BF"/>
    <w:rsid w:val="00C319F0"/>
    <w:rsid w:val="00C37E97"/>
    <w:rsid w:val="00C41F78"/>
    <w:rsid w:val="00C46719"/>
    <w:rsid w:val="00C525C3"/>
    <w:rsid w:val="00C53C00"/>
    <w:rsid w:val="00C617F1"/>
    <w:rsid w:val="00C6391C"/>
    <w:rsid w:val="00C647E8"/>
    <w:rsid w:val="00C65570"/>
    <w:rsid w:val="00C673D2"/>
    <w:rsid w:val="00C703BA"/>
    <w:rsid w:val="00C7510F"/>
    <w:rsid w:val="00C75675"/>
    <w:rsid w:val="00C80CE4"/>
    <w:rsid w:val="00C82223"/>
    <w:rsid w:val="00C84D15"/>
    <w:rsid w:val="00C85A29"/>
    <w:rsid w:val="00C86463"/>
    <w:rsid w:val="00C869E3"/>
    <w:rsid w:val="00C928CD"/>
    <w:rsid w:val="00C934EB"/>
    <w:rsid w:val="00C963B7"/>
    <w:rsid w:val="00C9753C"/>
    <w:rsid w:val="00CA2F7C"/>
    <w:rsid w:val="00CA7677"/>
    <w:rsid w:val="00CB4E85"/>
    <w:rsid w:val="00CB6E8A"/>
    <w:rsid w:val="00CB77CD"/>
    <w:rsid w:val="00CC70B7"/>
    <w:rsid w:val="00CD1F24"/>
    <w:rsid w:val="00CD2936"/>
    <w:rsid w:val="00CE2915"/>
    <w:rsid w:val="00CE5CF1"/>
    <w:rsid w:val="00CE7AE1"/>
    <w:rsid w:val="00CF06FB"/>
    <w:rsid w:val="00CF360A"/>
    <w:rsid w:val="00CF5671"/>
    <w:rsid w:val="00D10AD3"/>
    <w:rsid w:val="00D11549"/>
    <w:rsid w:val="00D144BB"/>
    <w:rsid w:val="00D21D62"/>
    <w:rsid w:val="00D25373"/>
    <w:rsid w:val="00D30FDB"/>
    <w:rsid w:val="00D447A8"/>
    <w:rsid w:val="00D454E2"/>
    <w:rsid w:val="00D563B2"/>
    <w:rsid w:val="00D63E88"/>
    <w:rsid w:val="00D64960"/>
    <w:rsid w:val="00D653A1"/>
    <w:rsid w:val="00D73EC4"/>
    <w:rsid w:val="00D816AA"/>
    <w:rsid w:val="00D81C95"/>
    <w:rsid w:val="00D830C0"/>
    <w:rsid w:val="00D8313A"/>
    <w:rsid w:val="00D839F0"/>
    <w:rsid w:val="00D850F0"/>
    <w:rsid w:val="00D8569F"/>
    <w:rsid w:val="00D90E0C"/>
    <w:rsid w:val="00D923E8"/>
    <w:rsid w:val="00D956A8"/>
    <w:rsid w:val="00D95AD8"/>
    <w:rsid w:val="00D96D5A"/>
    <w:rsid w:val="00DB3331"/>
    <w:rsid w:val="00DB623E"/>
    <w:rsid w:val="00DB7EB6"/>
    <w:rsid w:val="00DC1A11"/>
    <w:rsid w:val="00DC1A1E"/>
    <w:rsid w:val="00DD0BD0"/>
    <w:rsid w:val="00DD1282"/>
    <w:rsid w:val="00DD2D34"/>
    <w:rsid w:val="00DD3769"/>
    <w:rsid w:val="00DE08E8"/>
    <w:rsid w:val="00DE2A12"/>
    <w:rsid w:val="00DF17DC"/>
    <w:rsid w:val="00DF78B5"/>
    <w:rsid w:val="00E07037"/>
    <w:rsid w:val="00E0723A"/>
    <w:rsid w:val="00E10568"/>
    <w:rsid w:val="00E125E1"/>
    <w:rsid w:val="00E171B6"/>
    <w:rsid w:val="00E22A7D"/>
    <w:rsid w:val="00E23864"/>
    <w:rsid w:val="00E275E1"/>
    <w:rsid w:val="00E33A97"/>
    <w:rsid w:val="00E34A9F"/>
    <w:rsid w:val="00E35BF8"/>
    <w:rsid w:val="00E36B74"/>
    <w:rsid w:val="00E41A8E"/>
    <w:rsid w:val="00E4241B"/>
    <w:rsid w:val="00E4257B"/>
    <w:rsid w:val="00E4395D"/>
    <w:rsid w:val="00E51899"/>
    <w:rsid w:val="00E56D5A"/>
    <w:rsid w:val="00E60BB6"/>
    <w:rsid w:val="00E6196B"/>
    <w:rsid w:val="00E65066"/>
    <w:rsid w:val="00E728FD"/>
    <w:rsid w:val="00E73078"/>
    <w:rsid w:val="00E748F7"/>
    <w:rsid w:val="00E76499"/>
    <w:rsid w:val="00E76BCC"/>
    <w:rsid w:val="00E811AA"/>
    <w:rsid w:val="00E83589"/>
    <w:rsid w:val="00E840E5"/>
    <w:rsid w:val="00E8507D"/>
    <w:rsid w:val="00E87995"/>
    <w:rsid w:val="00E93DD5"/>
    <w:rsid w:val="00EA1E43"/>
    <w:rsid w:val="00EA1F73"/>
    <w:rsid w:val="00EB33A7"/>
    <w:rsid w:val="00EB5739"/>
    <w:rsid w:val="00EB5A6E"/>
    <w:rsid w:val="00EC16E4"/>
    <w:rsid w:val="00EC382B"/>
    <w:rsid w:val="00EC4ABE"/>
    <w:rsid w:val="00EC4C0A"/>
    <w:rsid w:val="00EC57F1"/>
    <w:rsid w:val="00ED1DBF"/>
    <w:rsid w:val="00ED255A"/>
    <w:rsid w:val="00ED4D5D"/>
    <w:rsid w:val="00EE4FCA"/>
    <w:rsid w:val="00EE52E6"/>
    <w:rsid w:val="00EE592D"/>
    <w:rsid w:val="00EF4F2F"/>
    <w:rsid w:val="00F0653A"/>
    <w:rsid w:val="00F06776"/>
    <w:rsid w:val="00F14A9A"/>
    <w:rsid w:val="00F208D9"/>
    <w:rsid w:val="00F24640"/>
    <w:rsid w:val="00F2518F"/>
    <w:rsid w:val="00F26AEB"/>
    <w:rsid w:val="00F31284"/>
    <w:rsid w:val="00F33A01"/>
    <w:rsid w:val="00F403E4"/>
    <w:rsid w:val="00F406B7"/>
    <w:rsid w:val="00F435D3"/>
    <w:rsid w:val="00F50857"/>
    <w:rsid w:val="00F50A0B"/>
    <w:rsid w:val="00F5203D"/>
    <w:rsid w:val="00F526A2"/>
    <w:rsid w:val="00F56FBE"/>
    <w:rsid w:val="00F61D4C"/>
    <w:rsid w:val="00F658A7"/>
    <w:rsid w:val="00F71EAC"/>
    <w:rsid w:val="00F80D9F"/>
    <w:rsid w:val="00F85D47"/>
    <w:rsid w:val="00F92739"/>
    <w:rsid w:val="00F96620"/>
    <w:rsid w:val="00FA1A68"/>
    <w:rsid w:val="00FA3716"/>
    <w:rsid w:val="00FA40E2"/>
    <w:rsid w:val="00FA6CA9"/>
    <w:rsid w:val="00FB377F"/>
    <w:rsid w:val="00FC19F0"/>
    <w:rsid w:val="00FC2244"/>
    <w:rsid w:val="00FC5101"/>
    <w:rsid w:val="00FD3A9C"/>
    <w:rsid w:val="00FD4615"/>
    <w:rsid w:val="00FD69C4"/>
    <w:rsid w:val="00FD772D"/>
    <w:rsid w:val="00FE27FA"/>
    <w:rsid w:val="00FE6D30"/>
    <w:rsid w:val="00FF4651"/>
    <w:rsid w:val="00FF63F4"/>
    <w:rsid w:val="00FF6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6B0943"/>
  <w15:docId w15:val="{3FBFECAE-9F8A-4398-907B-BEE56C71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6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paragraph" w:styleId="Ttulo1">
    <w:name w:val="heading 1"/>
    <w:basedOn w:val="Normal"/>
    <w:next w:val="Normal"/>
    <w:link w:val="Ttulo1Car"/>
    <w:uiPriority w:val="9"/>
    <w:qFormat/>
    <w:rsid w:val="00C2362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746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4307BE"/>
    <w:rPr>
      <w:b w:val="0"/>
      <w:bCs w:val="0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8783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82CFF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82CFF"/>
  </w:style>
  <w:style w:type="paragraph" w:styleId="Piedepgina">
    <w:name w:val="footer"/>
    <w:basedOn w:val="Normal"/>
    <w:link w:val="PiedepginaCar"/>
    <w:uiPriority w:val="99"/>
    <w:unhideWhenUsed/>
    <w:rsid w:val="00382CFF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82CFF"/>
  </w:style>
  <w:style w:type="table" w:styleId="Tablaconcuadrcula">
    <w:name w:val="Table Grid"/>
    <w:basedOn w:val="Tablanormal"/>
    <w:uiPriority w:val="39"/>
    <w:rsid w:val="00382C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D251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0F5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0F52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D376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D75A7"/>
    <w:rPr>
      <w:lang w:val="en-US" w:eastAsia="en-US"/>
    </w:rPr>
  </w:style>
  <w:style w:type="character" w:styleId="Textoennegrita">
    <w:name w:val="Strong"/>
    <w:basedOn w:val="Fuentedeprrafopredeter"/>
    <w:uiPriority w:val="22"/>
    <w:qFormat/>
    <w:rsid w:val="00F526A2"/>
    <w:rPr>
      <w:rFonts w:cs="Times New Roman"/>
      <w:b/>
      <w:bCs/>
    </w:rPr>
  </w:style>
  <w:style w:type="character" w:customStyle="1" w:styleId="Ttulo3Car">
    <w:name w:val="Título 3 Car"/>
    <w:basedOn w:val="Fuentedeprrafopredeter"/>
    <w:link w:val="Ttulo3"/>
    <w:uiPriority w:val="9"/>
    <w:rsid w:val="004307BE"/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character" w:customStyle="1" w:styleId="il">
    <w:name w:val="il"/>
    <w:basedOn w:val="Fuentedeprrafopredeter"/>
    <w:rsid w:val="00EE592D"/>
  </w:style>
  <w:style w:type="character" w:customStyle="1" w:styleId="Ttulo4Car">
    <w:name w:val="Título 4 Car"/>
    <w:basedOn w:val="Fuentedeprrafopredeter"/>
    <w:link w:val="Ttulo4"/>
    <w:uiPriority w:val="9"/>
    <w:semiHidden/>
    <w:rsid w:val="00687836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C23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C2362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07FC0"/>
    <w:rPr>
      <w:color w:val="808080"/>
    </w:rPr>
  </w:style>
  <w:style w:type="character" w:styleId="Mencinsinresolver">
    <w:name w:val="Unresolved Mention"/>
    <w:basedOn w:val="Fuentedeprrafopredeter"/>
    <w:uiPriority w:val="99"/>
    <w:semiHidden/>
    <w:unhideWhenUsed/>
    <w:rsid w:val="00DF17DC"/>
    <w:rPr>
      <w:color w:val="605E5C"/>
      <w:shd w:val="clear" w:color="auto" w:fill="E1DFDD"/>
    </w:rPr>
  </w:style>
  <w:style w:type="paragraph" w:customStyle="1" w:styleId="subtitulo">
    <w:name w:val="subtitulo"/>
    <w:basedOn w:val="Normal"/>
    <w:rsid w:val="0069132F"/>
    <w:pPr>
      <w:outlineLvl w:val="9"/>
    </w:pPr>
    <w:rPr>
      <w:b w:val="0"/>
      <w:bCs w:val="0"/>
      <w:sz w:val="24"/>
      <w:szCs w:val="24"/>
    </w:rPr>
  </w:style>
  <w:style w:type="paragraph" w:customStyle="1" w:styleId="sangria">
    <w:name w:val="sangria"/>
    <w:basedOn w:val="Normal"/>
    <w:rsid w:val="0069132F"/>
    <w:pPr>
      <w:outlineLvl w:val="9"/>
    </w:pPr>
    <w:rPr>
      <w:b w:val="0"/>
      <w:bCs w:val="0"/>
      <w:sz w:val="24"/>
      <w:szCs w:val="24"/>
    </w:rPr>
  </w:style>
  <w:style w:type="paragraph" w:customStyle="1" w:styleId="Cita1">
    <w:name w:val="Cita1"/>
    <w:basedOn w:val="Normal"/>
    <w:rsid w:val="0069132F"/>
    <w:pPr>
      <w:outlineLvl w:val="9"/>
    </w:pPr>
    <w:rPr>
      <w:b w:val="0"/>
      <w:bCs w:val="0"/>
      <w:sz w:val="24"/>
      <w:szCs w:val="24"/>
    </w:rPr>
  </w:style>
  <w:style w:type="character" w:customStyle="1" w:styleId="italica">
    <w:name w:val="italica"/>
    <w:basedOn w:val="Fuentedeprrafopredeter"/>
    <w:rsid w:val="0069132F"/>
  </w:style>
  <w:style w:type="character" w:customStyle="1" w:styleId="negrita">
    <w:name w:val="negrita"/>
    <w:basedOn w:val="Fuentedeprrafopredeter"/>
    <w:rsid w:val="0069132F"/>
  </w:style>
  <w:style w:type="character" w:customStyle="1" w:styleId="Ttulo2Car">
    <w:name w:val="Título 2 Car"/>
    <w:basedOn w:val="Fuentedeprrafopredeter"/>
    <w:link w:val="Ttulo2"/>
    <w:uiPriority w:val="9"/>
    <w:rsid w:val="00074604"/>
    <w:rPr>
      <w:rFonts w:asciiTheme="majorHAnsi" w:eastAsiaTheme="majorEastAsia" w:hAnsiTheme="majorHAnsi" w:cstheme="majorBidi"/>
      <w:b/>
      <w:bCs/>
      <w:color w:val="2E74B5" w:themeColor="accent1" w:themeShade="BF"/>
      <w:sz w:val="26"/>
      <w:szCs w:val="26"/>
      <w:lang w:eastAsia="es-CL"/>
    </w:rPr>
  </w:style>
  <w:style w:type="character" w:customStyle="1" w:styleId="vkekvd">
    <w:name w:val="vkekvd"/>
    <w:basedOn w:val="Fuentedeprrafopredeter"/>
    <w:rsid w:val="00283D03"/>
  </w:style>
  <w:style w:type="paragraph" w:customStyle="1" w:styleId="z1qcye">
    <w:name w:val="z1qcye"/>
    <w:basedOn w:val="Normal"/>
    <w:rsid w:val="00283D03"/>
    <w:pPr>
      <w:outlineLvl w:val="9"/>
    </w:pPr>
    <w:rPr>
      <w:b w:val="0"/>
      <w:bCs w:val="0"/>
      <w:sz w:val="24"/>
      <w:szCs w:val="24"/>
    </w:rPr>
  </w:style>
  <w:style w:type="character" w:customStyle="1" w:styleId="t286pc">
    <w:name w:val="t286pc"/>
    <w:basedOn w:val="Fuentedeprrafopredeter"/>
    <w:rsid w:val="00283D03"/>
  </w:style>
  <w:style w:type="character" w:customStyle="1" w:styleId="ifmvxd">
    <w:name w:val="ifmvxd"/>
    <w:basedOn w:val="Fuentedeprrafopredeter"/>
    <w:rsid w:val="00283D03"/>
  </w:style>
  <w:style w:type="character" w:customStyle="1" w:styleId="ijm6od">
    <w:name w:val="ijm6od"/>
    <w:basedOn w:val="Fuentedeprrafopredeter"/>
    <w:rsid w:val="00283D03"/>
  </w:style>
  <w:style w:type="character" w:styleId="nfasis">
    <w:name w:val="Emphasis"/>
    <w:basedOn w:val="Fuentedeprrafopredeter"/>
    <w:uiPriority w:val="20"/>
    <w:qFormat/>
    <w:rsid w:val="00700F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44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5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0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3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0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8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20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8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0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38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28851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77858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8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97295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780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5215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18191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585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2808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9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9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52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8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3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3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45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86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5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43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8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1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94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82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47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56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2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4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40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6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7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8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89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F6E543-6485-4108-B784-F54626983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497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Cecilia</dc:creator>
  <cp:keywords/>
  <dc:description/>
  <cp:lastModifiedBy>UTP</cp:lastModifiedBy>
  <cp:revision>7</cp:revision>
  <cp:lastPrinted>2026-06-03T15:07:00Z</cp:lastPrinted>
  <dcterms:created xsi:type="dcterms:W3CDTF">2026-07-21T16:48:00Z</dcterms:created>
  <dcterms:modified xsi:type="dcterms:W3CDTF">2026-07-31T13:38:00Z</dcterms:modified>
</cp:coreProperties>
</file>